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80A0" w14:textId="77777777" w:rsidR="003C2C6F" w:rsidRPr="009C5EFA" w:rsidRDefault="003C2C6F" w:rsidP="00E201BD">
      <w:pPr>
        <w:pStyle w:val="AECHeadline"/>
        <w:rPr>
          <w:lang w:val="sv-SE"/>
        </w:rPr>
        <w:sectPr w:rsidR="003C2C6F" w:rsidRPr="009C5EF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20"/>
          <w:pgMar w:top="3419" w:right="843" w:bottom="2410" w:left="1701" w:header="720" w:footer="720" w:gutter="0"/>
          <w:cols w:space="720"/>
          <w:titlePg/>
        </w:sectPr>
      </w:pPr>
    </w:p>
    <w:p w14:paraId="7994B607" w14:textId="0A17D6D7" w:rsidR="00B85752" w:rsidRPr="004955E9" w:rsidRDefault="00B85752" w:rsidP="00B85752">
      <w:pPr>
        <w:pStyle w:val="AECHeadline"/>
        <w:ind w:left="-567"/>
        <w:jc w:val="both"/>
        <w:rPr>
          <w:lang w:val="sv-SE"/>
        </w:rPr>
      </w:pPr>
      <w:r>
        <w:rPr>
          <w:lang w:val="sv-SE"/>
        </w:rPr>
        <w:t>Verksamhetsplan 202</w:t>
      </w:r>
      <w:r w:rsidR="00830504">
        <w:rPr>
          <w:lang w:val="sv-SE"/>
        </w:rPr>
        <w:t>6</w:t>
      </w:r>
    </w:p>
    <w:p w14:paraId="0E2CDEB9" w14:textId="2F58FD37" w:rsidR="00B85752" w:rsidRDefault="00AE34A2" w:rsidP="00AE34A2">
      <w:pPr>
        <w:pStyle w:val="Heading1"/>
        <w:numPr>
          <w:ilvl w:val="0"/>
          <w:numId w:val="13"/>
        </w:numPr>
        <w:ind w:left="-567" w:firstLine="0"/>
      </w:pPr>
      <w:r>
        <w:t>Inledning</w:t>
      </w:r>
    </w:p>
    <w:p w14:paraId="1D1AE6ED" w14:textId="5E4D3ECB" w:rsidR="00F0211C" w:rsidRPr="00CC6CBA" w:rsidRDefault="00FF38A0" w:rsidP="00B85752">
      <w:pPr>
        <w:ind w:left="-567"/>
        <w:jc w:val="both"/>
        <w:rPr>
          <w:color w:val="000000" w:themeColor="text1"/>
        </w:rPr>
      </w:pPr>
      <w:r w:rsidRPr="00CC6CBA">
        <w:rPr>
          <w:color w:val="000000" w:themeColor="text1"/>
        </w:rPr>
        <w:t>Till grund för verksamhetsplanen ligger tidigare års verksamhetsplaner och uppföljning av dessa.</w:t>
      </w:r>
    </w:p>
    <w:p w14:paraId="4E7BF128" w14:textId="5D725B82" w:rsidR="00CB2C57" w:rsidRPr="00CC6CBA" w:rsidRDefault="00FF38A0" w:rsidP="00FF38A0">
      <w:pPr>
        <w:ind w:left="-567"/>
        <w:jc w:val="both"/>
        <w:rPr>
          <w:color w:val="000000" w:themeColor="text1"/>
        </w:rPr>
      </w:pPr>
      <w:r w:rsidRPr="00CC6CBA">
        <w:rPr>
          <w:color w:val="000000" w:themeColor="text1"/>
        </w:rPr>
        <w:t>Styrelsen genomförde i</w:t>
      </w:r>
      <w:r w:rsidR="00352677" w:rsidRPr="00CC6CBA">
        <w:rPr>
          <w:color w:val="000000" w:themeColor="text1"/>
        </w:rPr>
        <w:t xml:space="preserve"> </w:t>
      </w:r>
      <w:r w:rsidR="00040C6A">
        <w:rPr>
          <w:color w:val="000000" w:themeColor="text1"/>
        </w:rPr>
        <w:t>augusti</w:t>
      </w:r>
      <w:r w:rsidR="00627AF9" w:rsidRPr="00CC6CBA">
        <w:rPr>
          <w:color w:val="000000" w:themeColor="text1"/>
        </w:rPr>
        <w:t xml:space="preserve"> en </w:t>
      </w:r>
      <w:r w:rsidR="00B85752" w:rsidRPr="00CC6CBA">
        <w:rPr>
          <w:color w:val="000000" w:themeColor="text1"/>
        </w:rPr>
        <w:t>worksh</w:t>
      </w:r>
      <w:r w:rsidR="00627AF9" w:rsidRPr="00CC6CBA">
        <w:rPr>
          <w:color w:val="000000" w:themeColor="text1"/>
        </w:rPr>
        <w:t xml:space="preserve">op </w:t>
      </w:r>
      <w:r w:rsidRPr="00CC6CBA">
        <w:rPr>
          <w:color w:val="000000" w:themeColor="text1"/>
        </w:rPr>
        <w:t>där o</w:t>
      </w:r>
      <w:r w:rsidR="00F0211C" w:rsidRPr="00CC6CBA">
        <w:rPr>
          <w:color w:val="000000" w:themeColor="text1"/>
        </w:rPr>
        <w:t>mvärl</w:t>
      </w:r>
      <w:r w:rsidRPr="00CC6CBA">
        <w:rPr>
          <w:color w:val="000000" w:themeColor="text1"/>
        </w:rPr>
        <w:t>d</w:t>
      </w:r>
      <w:r w:rsidR="00F0211C" w:rsidRPr="00CC6CBA">
        <w:rPr>
          <w:color w:val="000000" w:themeColor="text1"/>
        </w:rPr>
        <w:t>sanalys</w:t>
      </w:r>
      <w:r w:rsidRPr="00CC6CBA">
        <w:rPr>
          <w:color w:val="000000" w:themeColor="text1"/>
        </w:rPr>
        <w:t xml:space="preserve"> </w:t>
      </w:r>
      <w:r w:rsidR="00040C6A">
        <w:rPr>
          <w:color w:val="000000" w:themeColor="text1"/>
        </w:rPr>
        <w:t>genomfördes</w:t>
      </w:r>
      <w:r w:rsidRPr="00CC6CBA">
        <w:rPr>
          <w:color w:val="000000" w:themeColor="text1"/>
        </w:rPr>
        <w:t xml:space="preserve">, den tidigare SWOT-analysen </w:t>
      </w:r>
      <w:r w:rsidR="00040C6A">
        <w:rPr>
          <w:color w:val="000000" w:themeColor="text1"/>
        </w:rPr>
        <w:t xml:space="preserve">och </w:t>
      </w:r>
      <w:r w:rsidRPr="00CC6CBA">
        <w:rPr>
          <w:color w:val="000000" w:themeColor="text1"/>
        </w:rPr>
        <w:t xml:space="preserve">riskanalys </w:t>
      </w:r>
      <w:r w:rsidR="00040C6A">
        <w:rPr>
          <w:color w:val="000000" w:themeColor="text1"/>
        </w:rPr>
        <w:t>uppdaterades</w:t>
      </w:r>
      <w:r w:rsidRPr="00CC6CBA">
        <w:rPr>
          <w:color w:val="000000" w:themeColor="text1"/>
        </w:rPr>
        <w:t>. I</w:t>
      </w:r>
      <w:r w:rsidR="00583FA2" w:rsidRPr="00CC6CBA">
        <w:rPr>
          <w:color w:val="000000" w:themeColor="text1"/>
        </w:rPr>
        <w:t>nriktningar</w:t>
      </w:r>
      <w:r w:rsidRPr="00CC6CBA">
        <w:rPr>
          <w:color w:val="000000" w:themeColor="text1"/>
        </w:rPr>
        <w:t xml:space="preserve">, slutsatser och åtgärder utifrån detta material </w:t>
      </w:r>
      <w:r w:rsidR="00627AF9" w:rsidRPr="00CC6CBA">
        <w:rPr>
          <w:color w:val="000000" w:themeColor="text1"/>
        </w:rPr>
        <w:t xml:space="preserve">har arbetats in i denna </w:t>
      </w:r>
      <w:r w:rsidRPr="00CC6CBA">
        <w:rPr>
          <w:color w:val="000000" w:themeColor="text1"/>
        </w:rPr>
        <w:t>verksamhets</w:t>
      </w:r>
      <w:r w:rsidR="00627AF9" w:rsidRPr="00CC6CBA">
        <w:rPr>
          <w:color w:val="000000" w:themeColor="text1"/>
        </w:rPr>
        <w:t>plan</w:t>
      </w:r>
      <w:r w:rsidRPr="00CC6CBA">
        <w:rPr>
          <w:color w:val="000000" w:themeColor="text1"/>
        </w:rPr>
        <w:t xml:space="preserve">. Samtliga arbetsuppgifter redovisas </w:t>
      </w:r>
      <w:r w:rsidR="00CB2C57" w:rsidRPr="00CC6CBA">
        <w:rPr>
          <w:color w:val="000000" w:themeColor="text1"/>
        </w:rPr>
        <w:t xml:space="preserve">i den detaljerade </w:t>
      </w:r>
      <w:r w:rsidR="00203EF0" w:rsidRPr="00CC6CBA">
        <w:rPr>
          <w:color w:val="000000" w:themeColor="text1"/>
        </w:rPr>
        <w:t>bilagan</w:t>
      </w:r>
      <w:r w:rsidR="00CB2C57" w:rsidRPr="00CC6CBA">
        <w:rPr>
          <w:color w:val="000000" w:themeColor="text1"/>
        </w:rPr>
        <w:t xml:space="preserve"> </w:t>
      </w:r>
      <w:r w:rsidR="00627AF9" w:rsidRPr="00CC6CBA">
        <w:rPr>
          <w:color w:val="000000" w:themeColor="text1"/>
        </w:rPr>
        <w:t>(bilaga 1)</w:t>
      </w:r>
      <w:r w:rsidRPr="00CC6CBA">
        <w:rPr>
          <w:color w:val="000000" w:themeColor="text1"/>
        </w:rPr>
        <w:t>.</w:t>
      </w:r>
      <w:r w:rsidR="00583FA2" w:rsidRPr="00CC6CBA">
        <w:rPr>
          <w:color w:val="000000" w:themeColor="text1"/>
        </w:rPr>
        <w:t xml:space="preserve"> O</w:t>
      </w:r>
      <w:r w:rsidR="00627AF9" w:rsidRPr="00CC6CBA">
        <w:rPr>
          <w:color w:val="000000" w:themeColor="text1"/>
        </w:rPr>
        <w:t xml:space="preserve">mrådena </w:t>
      </w:r>
      <w:r w:rsidR="00CB2C57" w:rsidRPr="00CC6CBA">
        <w:rPr>
          <w:color w:val="000000" w:themeColor="text1"/>
        </w:rPr>
        <w:t>beskriv också översiktligt nedan.</w:t>
      </w:r>
    </w:p>
    <w:p w14:paraId="2AB41108" w14:textId="77777777" w:rsidR="00CB2C57" w:rsidRPr="00CC6CBA" w:rsidRDefault="00CB2C57" w:rsidP="00B85752">
      <w:pPr>
        <w:ind w:left="-567"/>
        <w:jc w:val="both"/>
        <w:rPr>
          <w:color w:val="000000" w:themeColor="text1"/>
        </w:rPr>
      </w:pPr>
    </w:p>
    <w:p w14:paraId="6E4FCE32" w14:textId="5AA8BB65" w:rsidR="00B85752" w:rsidRDefault="00B85752" w:rsidP="00A42140">
      <w:pPr>
        <w:ind w:left="-567"/>
        <w:jc w:val="both"/>
      </w:pPr>
      <w:r>
        <w:t xml:space="preserve">Verksamhetsplanen utgår </w:t>
      </w:r>
      <w:r w:rsidR="00830504">
        <w:t xml:space="preserve">de </w:t>
      </w:r>
      <w:r>
        <w:t>långsiktig</w:t>
      </w:r>
      <w:r w:rsidR="00CC6CBA">
        <w:t>a</w:t>
      </w:r>
      <w:r>
        <w:t xml:space="preserve"> mål</w:t>
      </w:r>
      <w:r w:rsidR="00830504">
        <w:t xml:space="preserve"> </w:t>
      </w:r>
      <w:r>
        <w:t>och strategier som har beslutats av årsmötet</w:t>
      </w:r>
      <w:r w:rsidR="00203EF0">
        <w:t xml:space="preserve"> i enlighet med </w:t>
      </w:r>
      <w:r w:rsidR="00CC6CBA">
        <w:t>bilden nedan</w:t>
      </w:r>
      <w:r w:rsidR="00830504">
        <w:t>. Vi har fyra strategier</w:t>
      </w:r>
    </w:p>
    <w:p w14:paraId="2FD046D2" w14:textId="267928C1" w:rsidR="00830504" w:rsidRDefault="00830504" w:rsidP="00830504">
      <w:pPr>
        <w:jc w:val="both"/>
      </w:pP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33DE8E38" wp14:editId="4045DE89">
            <wp:simplePos x="0" y="0"/>
            <wp:positionH relativeFrom="margin">
              <wp:align>left</wp:align>
            </wp:positionH>
            <wp:positionV relativeFrom="margin">
              <wp:posOffset>2572385</wp:posOffset>
            </wp:positionV>
            <wp:extent cx="3580130" cy="4843145"/>
            <wp:effectExtent l="0" t="0" r="0" b="0"/>
            <wp:wrapSquare wrapText="bothSides"/>
            <wp:docPr id="1949570392" name="Bildobjekt 1949570392" descr="En bild som visar text, skärmbild, Teckensnitt, grafisk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70392" name="Bildobjekt 1949570392" descr="En bild som visar text, skärmbild, Teckensnitt, grafisk design&#10;&#10;AI-genererat innehåll kan vara felaktig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C9A5E" w14:textId="77777777" w:rsidR="00830504" w:rsidRDefault="00830504" w:rsidP="00830504">
      <w:pPr>
        <w:jc w:val="both"/>
      </w:pPr>
    </w:p>
    <w:p w14:paraId="6E88FF2A" w14:textId="77777777" w:rsidR="00830504" w:rsidRPr="00773225" w:rsidRDefault="00830504" w:rsidP="00830504"/>
    <w:p w14:paraId="18B1F07C" w14:textId="17B8C563" w:rsidR="00830504" w:rsidRPr="003421D4" w:rsidRDefault="00830504" w:rsidP="00830504">
      <w:pPr>
        <w:pStyle w:val="ListParagraph"/>
        <w:numPr>
          <w:ilvl w:val="0"/>
          <w:numId w:val="16"/>
        </w:numPr>
      </w:pPr>
      <w:r>
        <w:t>Våra intressenter vet vad internrevision är och vilket värde internrevision tillför</w:t>
      </w:r>
      <w:r>
        <w:br/>
      </w:r>
    </w:p>
    <w:p w14:paraId="7D639332" w14:textId="77777777" w:rsidR="00830504" w:rsidRDefault="00830504" w:rsidP="00830504">
      <w:pPr>
        <w:pStyle w:val="ListParagraph"/>
        <w:numPr>
          <w:ilvl w:val="0"/>
          <w:numId w:val="16"/>
        </w:numPr>
      </w:pPr>
      <w:r>
        <w:t>Internrevisorer är professionella, kompetenta och värdeskapande</w:t>
      </w:r>
      <w:r>
        <w:br/>
      </w:r>
    </w:p>
    <w:p w14:paraId="7012D04F" w14:textId="77777777" w:rsidR="00830504" w:rsidRDefault="00830504" w:rsidP="00830504">
      <w:pPr>
        <w:pStyle w:val="ListParagraph"/>
        <w:numPr>
          <w:ilvl w:val="0"/>
          <w:numId w:val="16"/>
        </w:numPr>
      </w:pPr>
      <w:r>
        <w:t>Rätt kompetenser söker sig till yrket</w:t>
      </w:r>
      <w:r>
        <w:br/>
      </w:r>
    </w:p>
    <w:p w14:paraId="1CCE5D50" w14:textId="77777777" w:rsidR="00830504" w:rsidRDefault="00830504" w:rsidP="00830504">
      <w:pPr>
        <w:pStyle w:val="ListParagraph"/>
        <w:numPr>
          <w:ilvl w:val="0"/>
          <w:numId w:val="16"/>
        </w:numPr>
      </w:pPr>
      <w:r>
        <w:t>Vi bedriver en effektiv verksamhet</w:t>
      </w:r>
    </w:p>
    <w:p w14:paraId="3BB9E6DF" w14:textId="77777777" w:rsidR="00830504" w:rsidRDefault="00830504" w:rsidP="00830504">
      <w:pPr>
        <w:jc w:val="both"/>
      </w:pPr>
    </w:p>
    <w:p w14:paraId="13F2283C" w14:textId="77777777" w:rsidR="00830504" w:rsidRDefault="00830504" w:rsidP="00B85752">
      <w:pPr>
        <w:ind w:left="-567"/>
        <w:jc w:val="both"/>
      </w:pPr>
    </w:p>
    <w:p w14:paraId="3BFF61FE" w14:textId="77777777" w:rsidR="00830504" w:rsidRDefault="00830504" w:rsidP="00CF6D90">
      <w:pPr>
        <w:jc w:val="both"/>
      </w:pPr>
    </w:p>
    <w:p w14:paraId="135FB413" w14:textId="77777777" w:rsidR="00830504" w:rsidRDefault="00830504" w:rsidP="00CF6D90">
      <w:pPr>
        <w:jc w:val="both"/>
      </w:pPr>
    </w:p>
    <w:p w14:paraId="63C2E4F6" w14:textId="77777777" w:rsidR="00AE3A12" w:rsidRDefault="00AE3A12">
      <w:r>
        <w:br w:type="page"/>
      </w:r>
    </w:p>
    <w:p w14:paraId="2F172286" w14:textId="69790BB4" w:rsidR="00B85752" w:rsidRDefault="00B85752" w:rsidP="00B85752">
      <w:pPr>
        <w:ind w:left="-567"/>
        <w:jc w:val="both"/>
      </w:pPr>
      <w:r>
        <w:lastRenderedPageBreak/>
        <w:t xml:space="preserve">För </w:t>
      </w:r>
      <w:r w:rsidR="00203EF0">
        <w:t xml:space="preserve">att skapa en systematik har vi formulerat </w:t>
      </w:r>
      <w:r w:rsidR="00CC6CBA">
        <w:t xml:space="preserve">åtta </w:t>
      </w:r>
      <w:r w:rsidR="00203EF0">
        <w:t xml:space="preserve">övergripande aktiviteter för </w:t>
      </w:r>
      <w:r w:rsidR="00830504">
        <w:t xml:space="preserve">att genomföra </w:t>
      </w:r>
      <w:r w:rsidR="00A42140">
        <w:t xml:space="preserve">de fyra svenska </w:t>
      </w:r>
      <w:r>
        <w:t xml:space="preserve">strategierna. </w:t>
      </w:r>
      <w:r w:rsidR="00CC6CBA">
        <w:t>Aktiviteterna</w:t>
      </w:r>
      <w:r>
        <w:t xml:space="preserve"> är:</w:t>
      </w:r>
    </w:p>
    <w:p w14:paraId="2594399C" w14:textId="77777777" w:rsidR="00B85752" w:rsidRPr="000E1701" w:rsidRDefault="00B85752" w:rsidP="00B85752">
      <w:pPr>
        <w:jc w:val="both"/>
      </w:pPr>
    </w:p>
    <w:p w14:paraId="4272E1B9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GRC konferensen</w:t>
      </w:r>
    </w:p>
    <w:p w14:paraId="4C4A5E0F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Marknadsföra certifieringarna</w:t>
      </w:r>
    </w:p>
    <w:p w14:paraId="5C0735D9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Hitta nya sätt att serva medlemmarna</w:t>
      </w:r>
    </w:p>
    <w:p w14:paraId="1BA99BDA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Samarbeta med olika intresseorganisationer</w:t>
      </w:r>
    </w:p>
    <w:p w14:paraId="54CCC1C0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Erbjuda kompetensutveckling till erfarna internrevisorer</w:t>
      </w:r>
    </w:p>
    <w:p w14:paraId="4E31CE7F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Erbjuda utbildningar till nya internrevisorer</w:t>
      </w:r>
    </w:p>
    <w:p w14:paraId="67CBBF9E" w14:textId="77777777" w:rsidR="00B85752" w:rsidRDefault="00B85752" w:rsidP="00B85752">
      <w:pPr>
        <w:pStyle w:val="ListParagraph"/>
        <w:numPr>
          <w:ilvl w:val="0"/>
          <w:numId w:val="8"/>
        </w:numPr>
        <w:jc w:val="both"/>
      </w:pPr>
      <w:r>
        <w:t>Marknadsföra professionen och föreningen</w:t>
      </w:r>
    </w:p>
    <w:p w14:paraId="3059182B" w14:textId="0230173B" w:rsidR="00B85752" w:rsidRDefault="00B85752" w:rsidP="00A42140">
      <w:pPr>
        <w:pStyle w:val="ListParagraph"/>
        <w:numPr>
          <w:ilvl w:val="0"/>
          <w:numId w:val="8"/>
        </w:numPr>
        <w:jc w:val="both"/>
      </w:pPr>
      <w:r>
        <w:t>Förmedla värde till medlemmarna från kommittéer och nätverk.</w:t>
      </w:r>
    </w:p>
    <w:p w14:paraId="6500E76F" w14:textId="24421BB4" w:rsidR="00B85752" w:rsidRDefault="00B85752" w:rsidP="00B85752">
      <w:pPr>
        <w:ind w:left="-567"/>
        <w:jc w:val="both"/>
      </w:pPr>
    </w:p>
    <w:p w14:paraId="172D8349" w14:textId="3FB1ABC1" w:rsidR="00CC6CBA" w:rsidRDefault="00CC6CBA" w:rsidP="00B85752">
      <w:pPr>
        <w:ind w:left="-567"/>
        <w:jc w:val="both"/>
      </w:pPr>
      <w:r>
        <w:t>Nedan visas sambandet mellan strategier och aktiviteter.</w:t>
      </w:r>
    </w:p>
    <w:p w14:paraId="6EBB87E8" w14:textId="77777777" w:rsidR="00B85752" w:rsidRDefault="00B85752" w:rsidP="00B85752">
      <w:pPr>
        <w:jc w:val="both"/>
      </w:pPr>
    </w:p>
    <w:p w14:paraId="0B496C81" w14:textId="08FD1E76" w:rsidR="00B85752" w:rsidRDefault="00CF6D90" w:rsidP="00B85752">
      <w:pPr>
        <w:jc w:val="both"/>
      </w:pPr>
      <w:r w:rsidRPr="00CF6D90">
        <w:rPr>
          <w:noProof/>
        </w:rPr>
        <w:drawing>
          <wp:inline distT="0" distB="0" distL="0" distR="0" wp14:anchorId="7186511B" wp14:editId="598C4247">
            <wp:extent cx="5939790" cy="3003550"/>
            <wp:effectExtent l="0" t="0" r="3810" b="6350"/>
            <wp:docPr id="211319817" name="Bildobjekt 1" descr="En bild som visar text, skärmbild, Teckensnit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9817" name="Bildobjekt 1" descr="En bild som visar text, skärmbild, Teckensnitt, design&#10;&#10;AI-genererat innehåll kan vara felaktig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994DD" w14:textId="77777777" w:rsidR="00AE3A12" w:rsidRDefault="00AE3A12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4CA5D6B8" w14:textId="46D692C6" w:rsidR="00B85752" w:rsidRDefault="00B85752" w:rsidP="00583FA2">
      <w:pPr>
        <w:pStyle w:val="Heading1"/>
        <w:numPr>
          <w:ilvl w:val="0"/>
          <w:numId w:val="13"/>
        </w:numPr>
        <w:ind w:left="-284" w:firstLine="0"/>
        <w:jc w:val="both"/>
      </w:pPr>
      <w:r>
        <w:lastRenderedPageBreak/>
        <w:t>Planering 202</w:t>
      </w:r>
      <w:r w:rsidR="00CF6D90">
        <w:t>6</w:t>
      </w:r>
    </w:p>
    <w:p w14:paraId="5AEA001D" w14:textId="77777777" w:rsidR="00AE3A12" w:rsidRDefault="00AE3A12" w:rsidP="009560E1">
      <w:pPr>
        <w:ind w:left="-284"/>
      </w:pPr>
    </w:p>
    <w:p w14:paraId="22DE6A35" w14:textId="4060C172" w:rsidR="00E96800" w:rsidRDefault="00E96800" w:rsidP="009560E1">
      <w:pPr>
        <w:ind w:left="-284"/>
      </w:pPr>
      <w:r>
        <w:t xml:space="preserve">Utgångpunkten för planeringen togs fram av styrelsen i augusti 2024 och </w:t>
      </w:r>
      <w:r w:rsidR="00FA2D69">
        <w:t xml:space="preserve">nedanstående bild </w:t>
      </w:r>
      <w:r>
        <w:t>visar de förmågor/kompetenser som en internrevisor behöver ha för att vara en professionell internrevisor</w:t>
      </w:r>
      <w:r w:rsidR="00AE79E3">
        <w:t>.</w:t>
      </w:r>
    </w:p>
    <w:p w14:paraId="2CFD8471" w14:textId="6DA708A9" w:rsidR="00E96800" w:rsidRDefault="00E96800" w:rsidP="00E96800">
      <w:pPr>
        <w:ind w:left="-284"/>
        <w:jc w:val="center"/>
      </w:pPr>
      <w:r>
        <w:rPr>
          <w:noProof/>
        </w:rPr>
        <w:drawing>
          <wp:inline distT="0" distB="0" distL="0" distR="0" wp14:anchorId="3C0428B7" wp14:editId="0B69701B">
            <wp:extent cx="3483666" cy="2579204"/>
            <wp:effectExtent l="0" t="0" r="0" b="0"/>
            <wp:docPr id="46457416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A3A7CA7E-2E98-6AC8-202E-229E4E9AEF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4B8C0194" w14:textId="2EAA0445" w:rsidR="00E96800" w:rsidRDefault="00E96800" w:rsidP="009560E1">
      <w:pPr>
        <w:ind w:left="-284"/>
      </w:pPr>
      <w:r>
        <w:t xml:space="preserve">Vår verksamhet </w:t>
      </w:r>
      <w:r w:rsidR="00CB1337">
        <w:t xml:space="preserve">är att </w:t>
      </w:r>
      <w:r>
        <w:t>till</w:t>
      </w:r>
      <w:r w:rsidR="00D83A7F">
        <w:t>handa kompetensutveckling och kunskap för</w:t>
      </w:r>
      <w:r>
        <w:t xml:space="preserve"> att se till att våra medlemmar </w:t>
      </w:r>
      <w:r w:rsidR="00D83A7F">
        <w:t xml:space="preserve">har möjlighet att besitta </w:t>
      </w:r>
      <w:r w:rsidR="00CB1337">
        <w:t xml:space="preserve">ovanstående </w:t>
      </w:r>
      <w:r w:rsidR="00D83A7F">
        <w:t>komp</w:t>
      </w:r>
      <w:r w:rsidR="00FA2D69">
        <w:t>e</w:t>
      </w:r>
      <w:r w:rsidR="00D83A7F">
        <w:t>tenser/förmågor.</w:t>
      </w:r>
    </w:p>
    <w:p w14:paraId="176056AC" w14:textId="77777777" w:rsidR="00E96800" w:rsidRDefault="00E96800" w:rsidP="009560E1">
      <w:pPr>
        <w:ind w:left="-284"/>
      </w:pPr>
    </w:p>
    <w:p w14:paraId="6BBFC67B" w14:textId="3C4864EB" w:rsidR="009F67F3" w:rsidRDefault="00583FA2" w:rsidP="009560E1">
      <w:pPr>
        <w:ind w:left="-284"/>
      </w:pPr>
      <w:r>
        <w:t>För 202</w:t>
      </w:r>
      <w:r w:rsidR="00CF6D90">
        <w:t>5</w:t>
      </w:r>
      <w:r>
        <w:t xml:space="preserve"> </w:t>
      </w:r>
      <w:r w:rsidR="00474328">
        <w:t xml:space="preserve">förväntade vi oss </w:t>
      </w:r>
      <w:r w:rsidR="00FA2D69">
        <w:t xml:space="preserve">ett </w:t>
      </w:r>
      <w:r w:rsidR="00474328">
        <w:t xml:space="preserve">lägre resultat p g a </w:t>
      </w:r>
      <w:r w:rsidR="00F0211C">
        <w:t>en tuffare ekonomisk situation</w:t>
      </w:r>
      <w:r w:rsidR="00CF6D90">
        <w:t xml:space="preserve"> </w:t>
      </w:r>
      <w:r w:rsidR="00CB1337">
        <w:t xml:space="preserve">och under våren såg vi en avvaktande trend. Under hösten såg vi dock ett ökat anmälningstryck </w:t>
      </w:r>
      <w:r w:rsidR="00CF6D90">
        <w:t xml:space="preserve">men p g a grund av att vi har genomfört fler utbildningar än vad vi planerade har vi ändå genererat ett positivt resultat trots </w:t>
      </w:r>
      <w:r w:rsidR="00474328">
        <w:t>ökade</w:t>
      </w:r>
      <w:r w:rsidR="00CF6D90">
        <w:t xml:space="preserve"> </w:t>
      </w:r>
      <w:r w:rsidR="00474328">
        <w:t>kostnader</w:t>
      </w:r>
      <w:r w:rsidR="00CF6D90">
        <w:t>.</w:t>
      </w:r>
      <w:r w:rsidR="00474328">
        <w:t xml:space="preserve"> </w:t>
      </w:r>
      <w:r w:rsidR="00CF6D90">
        <w:t xml:space="preserve">Antalet </w:t>
      </w:r>
      <w:r w:rsidR="00474328">
        <w:t xml:space="preserve">medlemmar </w:t>
      </w:r>
      <w:r w:rsidR="00CF6D90">
        <w:t>fortsätter att öka.</w:t>
      </w:r>
    </w:p>
    <w:p w14:paraId="06865B0C" w14:textId="77777777" w:rsidR="009F67F3" w:rsidRDefault="009F67F3" w:rsidP="00583FA2">
      <w:pPr>
        <w:ind w:left="-284"/>
      </w:pPr>
    </w:p>
    <w:p w14:paraId="2DCB8317" w14:textId="65CA2AC6" w:rsidR="00632ED2" w:rsidRDefault="00632ED2" w:rsidP="00583FA2">
      <w:pPr>
        <w:ind w:left="-284"/>
      </w:pPr>
      <w:r>
        <w:t>Under året kommer VD/GS att bytas och en person kommer att vara föräldra</w:t>
      </w:r>
      <w:r w:rsidR="00F81AB4">
        <w:t>ledig</w:t>
      </w:r>
      <w:r w:rsidR="00B45A6F">
        <w:t>. D</w:t>
      </w:r>
      <w:r w:rsidR="00F81AB4">
        <w:t xml:space="preserve">et kommer </w:t>
      </w:r>
      <w:r w:rsidR="00B45A6F">
        <w:t xml:space="preserve">därför </w:t>
      </w:r>
      <w:r w:rsidR="00F81AB4">
        <w:t xml:space="preserve">att vara av största vikt </w:t>
      </w:r>
      <w:r w:rsidR="00CB1337">
        <w:t xml:space="preserve">att </w:t>
      </w:r>
      <w:r w:rsidR="00F81AB4">
        <w:t>kompetens</w:t>
      </w:r>
      <w:r w:rsidR="00CB1337">
        <w:t>-</w:t>
      </w:r>
      <w:r w:rsidR="00F81AB4">
        <w:t xml:space="preserve"> och erfarenhetsöverföring</w:t>
      </w:r>
      <w:r w:rsidR="00CB1337">
        <w:t xml:space="preserve"> sker på ett effektivt sätt</w:t>
      </w:r>
      <w:r w:rsidR="00F81AB4">
        <w:t>.</w:t>
      </w:r>
    </w:p>
    <w:p w14:paraId="4ADA5D14" w14:textId="77777777" w:rsidR="00632ED2" w:rsidRDefault="00632ED2" w:rsidP="00583FA2">
      <w:pPr>
        <w:ind w:left="-284"/>
      </w:pPr>
    </w:p>
    <w:p w14:paraId="1FD18761" w14:textId="7370D64E" w:rsidR="009F67F3" w:rsidRDefault="00204994" w:rsidP="00583FA2">
      <w:pPr>
        <w:ind w:left="-284"/>
      </w:pPr>
      <w:r>
        <w:t xml:space="preserve">I januari </w:t>
      </w:r>
      <w:r w:rsidR="00CF6D90">
        <w:t xml:space="preserve">2025 </w:t>
      </w:r>
      <w:r w:rsidR="00FA2D69">
        <w:t>träd</w:t>
      </w:r>
      <w:r w:rsidR="00CF6D90">
        <w:t>de</w:t>
      </w:r>
      <w:r w:rsidR="00FA2D69">
        <w:t xml:space="preserve"> </w:t>
      </w:r>
      <w:r>
        <w:t xml:space="preserve">de nya globala standarderna i kraft. Detta </w:t>
      </w:r>
      <w:r w:rsidR="00CF6D90">
        <w:t xml:space="preserve">har </w:t>
      </w:r>
      <w:r w:rsidR="009F67F3">
        <w:t>den enskilt största påverkan på vår verksamhet under 202</w:t>
      </w:r>
      <w:r>
        <w:t>5</w:t>
      </w:r>
      <w:r w:rsidR="009F67F3">
        <w:t xml:space="preserve">. </w:t>
      </w:r>
      <w:r w:rsidR="00CF6D90">
        <w:t>Under 2026 kommer vi att vara fortsatt lyhörda för medlemmarnas behov.</w:t>
      </w:r>
    </w:p>
    <w:p w14:paraId="65289D62" w14:textId="77777777" w:rsidR="009F67F3" w:rsidRDefault="009F67F3" w:rsidP="00583FA2">
      <w:pPr>
        <w:ind w:left="-284"/>
      </w:pPr>
    </w:p>
    <w:p w14:paraId="7DEAADAE" w14:textId="62AEAF24" w:rsidR="00583FA2" w:rsidRDefault="009F67F3" w:rsidP="00583FA2">
      <w:pPr>
        <w:ind w:left="-284"/>
      </w:pPr>
      <w:r>
        <w:t xml:space="preserve">Vi kommer att fortsätta att </w:t>
      </w:r>
      <w:r w:rsidR="00CB0D4C">
        <w:t>utveckla samarbetet med de nordiska och europeiska IIA instituten</w:t>
      </w:r>
      <w:r w:rsidR="00FA2D69">
        <w:t>,</w:t>
      </w:r>
      <w:r w:rsidR="00CB0D4C">
        <w:t xml:space="preserve"> vad gäller kurser</w:t>
      </w:r>
      <w:r w:rsidR="00A10014">
        <w:t xml:space="preserve"> och webbinarier.</w:t>
      </w:r>
      <w:r w:rsidR="00632ED2">
        <w:t xml:space="preserve"> Vi kommer även att inleda ett närmare samarbete med Compliance Forum.</w:t>
      </w:r>
    </w:p>
    <w:p w14:paraId="0DB97616" w14:textId="77777777" w:rsidR="00CB0D4C" w:rsidRDefault="00CB0D4C" w:rsidP="00583FA2">
      <w:pPr>
        <w:ind w:left="-284"/>
      </w:pPr>
    </w:p>
    <w:p w14:paraId="0FABD1EE" w14:textId="55E961E0" w:rsidR="00CB0D4C" w:rsidRDefault="00CB0D4C" w:rsidP="00583FA2">
      <w:pPr>
        <w:ind w:left="-284"/>
      </w:pPr>
      <w:r>
        <w:t xml:space="preserve">En viktig kärna i vår verksamhet är de </w:t>
      </w:r>
      <w:r w:rsidR="005B564C">
        <w:t>nio</w:t>
      </w:r>
      <w:r>
        <w:t xml:space="preserve"> nätverk som </w:t>
      </w:r>
      <w:r w:rsidR="004A4B87">
        <w:t>vi har och som drivs genom volontärt</w:t>
      </w:r>
      <w:r w:rsidR="002E29D0">
        <w:t xml:space="preserve"> </w:t>
      </w:r>
      <w:r w:rsidR="004A4B87">
        <w:t xml:space="preserve">arbete. I nätverken finns möjlighet att ta tillvara </w:t>
      </w:r>
      <w:r w:rsidR="002E29D0">
        <w:t xml:space="preserve">IIA:s </w:t>
      </w:r>
      <w:r w:rsidR="004A4B87">
        <w:t>motto ”progress through sharing” gen</w:t>
      </w:r>
      <w:r w:rsidR="002E29D0">
        <w:t>o</w:t>
      </w:r>
      <w:r w:rsidR="004A4B87">
        <w:t xml:space="preserve">m </w:t>
      </w:r>
      <w:r w:rsidR="002E29D0">
        <w:t xml:space="preserve">att medlemmar delar med sig av </w:t>
      </w:r>
      <w:r w:rsidR="00FA2D69">
        <w:t xml:space="preserve">sin </w:t>
      </w:r>
      <w:r w:rsidR="002E29D0">
        <w:t>kunskap och erfarenhet till andra kollegor.</w:t>
      </w:r>
    </w:p>
    <w:p w14:paraId="5804CF1B" w14:textId="65E5CA02" w:rsidR="004852C9" w:rsidRDefault="004852C9" w:rsidP="00583FA2">
      <w:pPr>
        <w:ind w:left="-284"/>
      </w:pPr>
    </w:p>
    <w:p w14:paraId="112B1E06" w14:textId="7EB93C30" w:rsidR="00B85752" w:rsidRDefault="00CC6CBA" w:rsidP="00CB1337">
      <w:pPr>
        <w:ind w:left="-284"/>
        <w:jc w:val="both"/>
      </w:pPr>
      <w:r>
        <w:lastRenderedPageBreak/>
        <w:t xml:space="preserve">I denna verksamhetsplan </w:t>
      </w:r>
      <w:r w:rsidR="00CE4597">
        <w:t xml:space="preserve">görs en övergripande </w:t>
      </w:r>
      <w:r w:rsidR="00FA2D69">
        <w:t>genomgång</w:t>
      </w:r>
      <w:r w:rsidR="00CE4597">
        <w:t xml:space="preserve"> av</w:t>
      </w:r>
      <w:r>
        <w:t xml:space="preserve"> planerade aktiviteter för 202</w:t>
      </w:r>
      <w:r w:rsidR="005B564C">
        <w:t>6</w:t>
      </w:r>
      <w:r>
        <w:t xml:space="preserve"> för de fyra strategierna men det finns även planering på lite längre sikt, 202</w:t>
      </w:r>
      <w:r w:rsidR="005B564C">
        <w:t>7</w:t>
      </w:r>
      <w:r>
        <w:t>-</w:t>
      </w:r>
      <w:r w:rsidR="005B564C">
        <w:t>30</w:t>
      </w:r>
      <w:r>
        <w:t xml:space="preserve"> (se bilaga 1 för detaljer). </w:t>
      </w:r>
    </w:p>
    <w:p w14:paraId="601E944F" w14:textId="77777777" w:rsidR="00981674" w:rsidRDefault="00981674" w:rsidP="00CB1337">
      <w:pPr>
        <w:ind w:left="-284"/>
        <w:jc w:val="both"/>
      </w:pPr>
    </w:p>
    <w:p w14:paraId="244058AB" w14:textId="653B916B" w:rsidR="00981674" w:rsidRPr="00746A2E" w:rsidRDefault="00981674" w:rsidP="00746A2E">
      <w:pPr>
        <w:ind w:left="-284"/>
        <w:jc w:val="both"/>
      </w:pPr>
      <w:r>
        <w:t xml:space="preserve">The Scandinavian chapter bildades 1951, vilket innebär att vi fyller 75 år i oktober 2026. Planering pågår tillsammans med övriga IIA i Norden för att genomföra ett firande. </w:t>
      </w:r>
    </w:p>
    <w:p w14:paraId="616E6FE1" w14:textId="469A9385" w:rsidR="00981674" w:rsidRPr="006E1418" w:rsidRDefault="00981674" w:rsidP="00CB1337">
      <w:pPr>
        <w:ind w:left="-284"/>
        <w:jc w:val="both"/>
        <w:rPr>
          <w:color w:val="002060"/>
        </w:rPr>
      </w:pPr>
    </w:p>
    <w:p w14:paraId="3E2B8E91" w14:textId="625EAA4A" w:rsidR="00B85752" w:rsidRPr="006E1418" w:rsidRDefault="00B85752" w:rsidP="00D436F8">
      <w:pPr>
        <w:pStyle w:val="Heading3"/>
        <w:ind w:hanging="284"/>
        <w:rPr>
          <w:color w:val="002060"/>
        </w:rPr>
      </w:pPr>
      <w:r w:rsidRPr="006E1418">
        <w:rPr>
          <w:color w:val="002060"/>
        </w:rPr>
        <w:t xml:space="preserve">2.1. </w:t>
      </w:r>
      <w:r w:rsidR="00D67B97" w:rsidRPr="006E1418">
        <w:rPr>
          <w:color w:val="002060"/>
        </w:rPr>
        <w:t>Strategi -</w:t>
      </w:r>
      <w:r w:rsidRPr="006E1418">
        <w:rPr>
          <w:color w:val="002060"/>
        </w:rPr>
        <w:t>Våra intressenter vet vad internrevisionen är och vilket värde</w:t>
      </w:r>
      <w:r w:rsidR="0032733D" w:rsidRPr="006E1418">
        <w:rPr>
          <w:color w:val="002060"/>
        </w:rPr>
        <w:t xml:space="preserve"> </w:t>
      </w:r>
      <w:r w:rsidRPr="006E1418">
        <w:rPr>
          <w:color w:val="002060"/>
        </w:rPr>
        <w:t>internrevision tillför</w:t>
      </w:r>
    </w:p>
    <w:p w14:paraId="10384B6D" w14:textId="77777777" w:rsidR="00CB1337" w:rsidRPr="00CB1337" w:rsidRDefault="00CB1337" w:rsidP="00CB1337"/>
    <w:p w14:paraId="1EF533FB" w14:textId="6F234B1B" w:rsidR="00D83A7F" w:rsidRDefault="00D83A7F" w:rsidP="00D83A7F">
      <w:pPr>
        <w:tabs>
          <w:tab w:val="left" w:pos="0"/>
        </w:tabs>
        <w:ind w:left="-284"/>
      </w:pPr>
      <w:r>
        <w:t>A</w:t>
      </w:r>
      <w:r w:rsidRPr="002C6165">
        <w:t>dvocacykommitté</w:t>
      </w:r>
      <w:r>
        <w:t>en</w:t>
      </w:r>
      <w:r w:rsidRPr="002C6165">
        <w:t xml:space="preserve"> har </w:t>
      </w:r>
      <w:r>
        <w:t xml:space="preserve">i </w:t>
      </w:r>
      <w:r w:rsidRPr="002C6165">
        <w:t xml:space="preserve">uppdrag att </w:t>
      </w:r>
      <w:r>
        <w:t xml:space="preserve">arbeta utåtriktat </w:t>
      </w:r>
      <w:r w:rsidRPr="002C6165">
        <w:t xml:space="preserve">med frågor </w:t>
      </w:r>
      <w:r>
        <w:t>som handlar om att sprida kunskap om internrevision och att värva nya medlemmar. Vi kommer fortsätta att ha kontakt med olika intresseorganisationer för att lyfta fram professionen.</w:t>
      </w:r>
      <w:r w:rsidRPr="002C6165">
        <w:t xml:space="preserve"> </w:t>
      </w:r>
      <w:r>
        <w:t xml:space="preserve">Vi kommer i likhet med de </w:t>
      </w:r>
      <w:r w:rsidR="00FA2D69">
        <w:t>fyra</w:t>
      </w:r>
      <w:r>
        <w:t xml:space="preserve"> senaste åren delta vid något av universitetens rekryteringsdagar och aktivt promota att vi har gratis medlemskap för studenter. </w:t>
      </w:r>
      <w:r w:rsidR="00FA2D69">
        <w:t xml:space="preserve">Vi tar då tillfället i akt att </w:t>
      </w:r>
      <w:r w:rsidR="00DC6F82">
        <w:t xml:space="preserve">presentera möjligheten för studenter att delta i lotteri om biljetter till GRC-konferensen. </w:t>
      </w:r>
      <w:r>
        <w:t>Vi har etablera</w:t>
      </w:r>
      <w:r w:rsidR="001D0F43">
        <w:t>t</w:t>
      </w:r>
      <w:r>
        <w:t xml:space="preserve"> en akademisk kommitté,</w:t>
      </w:r>
      <w:r w:rsidR="001D0F43">
        <w:t xml:space="preserve"> som kommer att fortsätta </w:t>
      </w:r>
      <w:r w:rsidR="00981674">
        <w:t>s</w:t>
      </w:r>
      <w:r w:rsidR="001D0F43">
        <w:t>itt arbete</w:t>
      </w:r>
      <w:r w:rsidR="00981674">
        <w:t>. Kommittéen kommer att framträda på GRC Conference och planer finns för en antologi om framtidens internrevision.</w:t>
      </w:r>
      <w:r>
        <w:t xml:space="preserve"> </w:t>
      </w:r>
    </w:p>
    <w:p w14:paraId="6EBFFA35" w14:textId="77777777" w:rsidR="00D83A7F" w:rsidRDefault="00D83A7F" w:rsidP="00D83A7F">
      <w:pPr>
        <w:tabs>
          <w:tab w:val="left" w:pos="0"/>
        </w:tabs>
      </w:pPr>
    </w:p>
    <w:p w14:paraId="7E2A3C89" w14:textId="7C644C0E" w:rsidR="00CE4597" w:rsidRDefault="00B85752" w:rsidP="00D436F8">
      <w:pPr>
        <w:tabs>
          <w:tab w:val="left" w:pos="0"/>
        </w:tabs>
        <w:ind w:left="-284"/>
      </w:pPr>
      <w:r>
        <w:t xml:space="preserve">Ett sätt att </w:t>
      </w:r>
      <w:r w:rsidR="00215965">
        <w:t>få inflytande</w:t>
      </w:r>
      <w:r>
        <w:t xml:space="preserve"> är att lämna remissvar, vilket Professionsutvecklingskommittée</w:t>
      </w:r>
      <w:r w:rsidR="00930970">
        <w:t>n</w:t>
      </w:r>
      <w:r>
        <w:t xml:space="preserve"> har ansvar för.</w:t>
      </w:r>
      <w:r w:rsidR="00836EB5">
        <w:t xml:space="preserve"> </w:t>
      </w:r>
      <w:r w:rsidR="009560E1">
        <w:t xml:space="preserve">De senaste åren har </w:t>
      </w:r>
      <w:r w:rsidR="00D83A7F">
        <w:t xml:space="preserve">det dock inte inkommit några remisser på nationell nivå utan kommittéen har </w:t>
      </w:r>
      <w:r w:rsidR="009560E1">
        <w:t xml:space="preserve">mest lämnat synpunkter på dokument från IIA Global. </w:t>
      </w:r>
    </w:p>
    <w:p w14:paraId="72CDDE8B" w14:textId="77777777" w:rsidR="00CE4597" w:rsidRDefault="00CE4597" w:rsidP="00D436F8">
      <w:pPr>
        <w:tabs>
          <w:tab w:val="left" w:pos="0"/>
        </w:tabs>
        <w:ind w:left="-284"/>
      </w:pPr>
    </w:p>
    <w:p w14:paraId="7589E493" w14:textId="35615A31" w:rsidR="00B85752" w:rsidRDefault="00215965" w:rsidP="00D436F8">
      <w:pPr>
        <w:tabs>
          <w:tab w:val="left" w:pos="0"/>
        </w:tabs>
        <w:ind w:left="-284"/>
      </w:pPr>
      <w:r>
        <w:t>Vi fortsätter att se över och uppdatera i</w:t>
      </w:r>
      <w:r w:rsidR="00C13E88">
        <w:t>nformationen på hemsidan så att den riktar sig till våra intressenter</w:t>
      </w:r>
      <w:r w:rsidR="00FE7633">
        <w:t xml:space="preserve"> med ett bredare perspektiv.</w:t>
      </w:r>
    </w:p>
    <w:p w14:paraId="38A9C0BF" w14:textId="77777777" w:rsidR="00177831" w:rsidRDefault="00177831" w:rsidP="001D0F43">
      <w:pPr>
        <w:jc w:val="both"/>
      </w:pPr>
    </w:p>
    <w:p w14:paraId="17AB39E6" w14:textId="50D3D7AA" w:rsidR="00215965" w:rsidRDefault="00215965" w:rsidP="00B85752">
      <w:pPr>
        <w:ind w:left="-284"/>
        <w:jc w:val="both"/>
      </w:pPr>
      <w:r>
        <w:t>Ett annat sätt att rikta ljus på professionen är den GRC konferens som vi årligen anordnar</w:t>
      </w:r>
      <w:r w:rsidR="004979B2">
        <w:t xml:space="preserve"> tillsammans med Compliance Forum och Swerma</w:t>
      </w:r>
      <w:r>
        <w:t xml:space="preserve">. </w:t>
      </w:r>
      <w:r w:rsidR="00C21840">
        <w:t>E</w:t>
      </w:r>
      <w:r>
        <w:t>tt attraktivt och aktuellt konferensprogram</w:t>
      </w:r>
      <w:r w:rsidR="00C21840">
        <w:t xml:space="preserve"> kan stärka intresset och kunskapen om yrket.</w:t>
      </w:r>
    </w:p>
    <w:p w14:paraId="0C62671A" w14:textId="77777777" w:rsidR="00981674" w:rsidRDefault="00981674" w:rsidP="00B85752">
      <w:pPr>
        <w:ind w:left="-284"/>
        <w:jc w:val="both"/>
      </w:pPr>
    </w:p>
    <w:p w14:paraId="204038F5" w14:textId="6AFAA528" w:rsidR="00981674" w:rsidRDefault="00981674" w:rsidP="00B85752">
      <w:pPr>
        <w:ind w:left="-284"/>
        <w:jc w:val="both"/>
      </w:pPr>
      <w:r>
        <w:t>Under året kommer vi att bjuda in organisationen Styrelsekraft för att inspirera nya och blivande styrelseledamöter hur styrelsen kan använda internrevisionen och de olika kontrollfunktionerna.</w:t>
      </w:r>
    </w:p>
    <w:p w14:paraId="3669E454" w14:textId="77777777" w:rsidR="007C2ADF" w:rsidRDefault="007C2ADF" w:rsidP="00B85752">
      <w:pPr>
        <w:ind w:left="-284"/>
        <w:jc w:val="both"/>
      </w:pPr>
    </w:p>
    <w:p w14:paraId="3C950C4F" w14:textId="79EF3B21" w:rsidR="00B85752" w:rsidRDefault="00B85752" w:rsidP="00B85752">
      <w:pPr>
        <w:pStyle w:val="Heading3"/>
        <w:ind w:left="-284"/>
        <w:jc w:val="both"/>
      </w:pPr>
      <w:r>
        <w:t xml:space="preserve">2.2 </w:t>
      </w:r>
      <w:r w:rsidR="00D67B97">
        <w:t>Strategi -</w:t>
      </w:r>
      <w:r>
        <w:t>Rätt kompetenser söker sig till yrket</w:t>
      </w:r>
    </w:p>
    <w:p w14:paraId="3D060798" w14:textId="577CB2C9" w:rsidR="00B85752" w:rsidRPr="00930970" w:rsidRDefault="00DC6F82" w:rsidP="00B85752">
      <w:pPr>
        <w:ind w:left="-284"/>
        <w:jc w:val="both"/>
      </w:pPr>
      <w:r>
        <w:t xml:space="preserve">Denna strategi </w:t>
      </w:r>
      <w:r w:rsidR="009270D3" w:rsidRPr="00930970">
        <w:t xml:space="preserve">är i praktiken mycket svår att arbeta </w:t>
      </w:r>
      <w:r w:rsidR="001D0F43">
        <w:t xml:space="preserve">direkt </w:t>
      </w:r>
      <w:r>
        <w:t xml:space="preserve">mot </w:t>
      </w:r>
      <w:r w:rsidR="00614E84">
        <w:t xml:space="preserve">och </w:t>
      </w:r>
      <w:r w:rsidR="009270D3" w:rsidRPr="00930970">
        <w:t xml:space="preserve">eftersom </w:t>
      </w:r>
      <w:r>
        <w:t xml:space="preserve">vi har svårt att </w:t>
      </w:r>
      <w:r w:rsidR="009270D3" w:rsidRPr="00930970">
        <w:t>påverka</w:t>
      </w:r>
      <w:r w:rsidR="00930970" w:rsidRPr="00930970">
        <w:t xml:space="preserve"> </w:t>
      </w:r>
      <w:r w:rsidR="009270D3" w:rsidRPr="00930970">
        <w:t xml:space="preserve">vem som söker sig till yrket. </w:t>
      </w:r>
      <w:r>
        <w:t xml:space="preserve">Inte desto mindre är det </w:t>
      </w:r>
      <w:r w:rsidR="004148DA">
        <w:t xml:space="preserve">avgörande </w:t>
      </w:r>
      <w:r>
        <w:t>att rätt personer söker sig till professionen.</w:t>
      </w:r>
      <w:r w:rsidR="009270D3" w:rsidRPr="00930970">
        <w:t xml:space="preserve"> Att IIA Sweden arbetar mot att nå studenter som har en lämplig utbildningsbakgrund är ett sätt att nå rätt kategori och </w:t>
      </w:r>
      <w:r w:rsidR="00930970" w:rsidRPr="00930970">
        <w:t xml:space="preserve">såsom </w:t>
      </w:r>
      <w:r>
        <w:t xml:space="preserve">har </w:t>
      </w:r>
      <w:r w:rsidR="00930970" w:rsidRPr="00930970">
        <w:t xml:space="preserve">nämnts ovan </w:t>
      </w:r>
      <w:r w:rsidR="009270D3" w:rsidRPr="00930970">
        <w:t xml:space="preserve">kommer </w:t>
      </w:r>
      <w:r w:rsidR="00930970" w:rsidRPr="00930970">
        <w:t xml:space="preserve">vi </w:t>
      </w:r>
      <w:r w:rsidR="009270D3" w:rsidRPr="00930970">
        <w:t xml:space="preserve">därför att </w:t>
      </w:r>
      <w:r w:rsidR="00930970" w:rsidRPr="00930970">
        <w:t xml:space="preserve">delta i någon universitetsrekryteringsdag. </w:t>
      </w:r>
    </w:p>
    <w:p w14:paraId="35289CEA" w14:textId="77777777" w:rsidR="00B85752" w:rsidRDefault="00B85752" w:rsidP="00B85752">
      <w:pPr>
        <w:ind w:left="-284"/>
        <w:jc w:val="both"/>
        <w:rPr>
          <w:rFonts w:ascii="Calibri" w:eastAsia="Times New Roman" w:hAnsi="Calibri" w:cs="Times New Roman"/>
          <w:color w:val="000000"/>
          <w:lang w:eastAsia="sv-SE"/>
        </w:rPr>
      </w:pPr>
    </w:p>
    <w:p w14:paraId="3299A8F0" w14:textId="62FEBC93" w:rsidR="00B85752" w:rsidRPr="00930970" w:rsidRDefault="00B85752" w:rsidP="00D436F8">
      <w:pPr>
        <w:pStyle w:val="Heading3"/>
        <w:ind w:left="-284"/>
      </w:pPr>
      <w:r w:rsidRPr="00930970">
        <w:t>2.</w:t>
      </w:r>
      <w:r w:rsidR="006E1418">
        <w:t xml:space="preserve">3 </w:t>
      </w:r>
      <w:r w:rsidR="00D67B97">
        <w:t>Strategi -</w:t>
      </w:r>
      <w:r w:rsidRPr="00930970">
        <w:t>Internrevisorer är professionella, kompetenta och värdeskapande</w:t>
      </w:r>
    </w:p>
    <w:p w14:paraId="35793A16" w14:textId="3D5DBA21" w:rsidR="009F6451" w:rsidRDefault="009F6451" w:rsidP="00B131E2">
      <w:pPr>
        <w:ind w:left="-284"/>
        <w:jc w:val="both"/>
      </w:pPr>
      <w:r>
        <w:t>D</w:t>
      </w:r>
      <w:r w:rsidR="00B32919">
        <w:t xml:space="preserve">etta </w:t>
      </w:r>
      <w:r>
        <w:t xml:space="preserve">är ett </w:t>
      </w:r>
      <w:r w:rsidR="00B32919">
        <w:t xml:space="preserve">område </w:t>
      </w:r>
      <w:r>
        <w:t xml:space="preserve">som </w:t>
      </w:r>
      <w:r w:rsidR="00B32919">
        <w:t xml:space="preserve">IIA Sweden </w:t>
      </w:r>
      <w:r w:rsidR="00614E84">
        <w:t xml:space="preserve">av tradition </w:t>
      </w:r>
      <w:r>
        <w:t xml:space="preserve">lägger </w:t>
      </w:r>
      <w:r w:rsidR="00B32919">
        <w:t xml:space="preserve">mycket arbete </w:t>
      </w:r>
      <w:r>
        <w:t xml:space="preserve">på </w:t>
      </w:r>
      <w:r w:rsidR="004148DA">
        <w:t xml:space="preserve">och </w:t>
      </w:r>
      <w:r w:rsidR="00614E84">
        <w:t>det är en av våra huvuduppgifter</w:t>
      </w:r>
      <w:r w:rsidR="004148DA">
        <w:t>.</w:t>
      </w:r>
      <w:r w:rsidR="00614E84">
        <w:t xml:space="preserve"> D</w:t>
      </w:r>
      <w:r w:rsidR="00B32919">
        <w:t xml:space="preserve">et </w:t>
      </w:r>
      <w:r>
        <w:t>kräv</w:t>
      </w:r>
      <w:r w:rsidR="00480788">
        <w:t>s</w:t>
      </w:r>
      <w:r>
        <w:t xml:space="preserve"> god planering och kunskap för</w:t>
      </w:r>
      <w:r w:rsidR="00B32919">
        <w:t xml:space="preserve"> att </w:t>
      </w:r>
      <w:r w:rsidR="00D436F8">
        <w:t>erbjuda</w:t>
      </w:r>
      <w:r w:rsidR="00B32919">
        <w:t xml:space="preserve"> något </w:t>
      </w:r>
      <w:r w:rsidR="00D436F8">
        <w:t>till</w:t>
      </w:r>
      <w:r w:rsidR="00B32919">
        <w:t xml:space="preserve"> alla medlemmar</w:t>
      </w:r>
      <w:r w:rsidR="00614E84">
        <w:t xml:space="preserve"> och därför genomför vi årligen en medlemsenkät för att fånga upp behov och önskemål</w:t>
      </w:r>
      <w:r w:rsidR="00B32919">
        <w:t xml:space="preserve">. </w:t>
      </w:r>
      <w:r w:rsidR="00614E84">
        <w:lastRenderedPageBreak/>
        <w:t xml:space="preserve">Kompetensutvecklingskommittéen arbetar också löpande med att fånga upp olika signaler från medlemmarna. </w:t>
      </w:r>
      <w:r w:rsidR="00B85752">
        <w:t xml:space="preserve">En </w:t>
      </w:r>
      <w:r w:rsidR="00B32919">
        <w:t xml:space="preserve">särskild </w:t>
      </w:r>
      <w:r w:rsidR="00B85752">
        <w:t xml:space="preserve">utmaning är att erbjuda kompetensutveckling till </w:t>
      </w:r>
      <w:r w:rsidR="00B32919">
        <w:t xml:space="preserve">de internrevisorer som är mycket </w:t>
      </w:r>
      <w:r w:rsidR="00B85752">
        <w:t xml:space="preserve">erfarna. </w:t>
      </w:r>
      <w:r w:rsidR="009C01CF">
        <w:t xml:space="preserve">I syfte att underlätta våra medlemmars </w:t>
      </w:r>
      <w:r w:rsidR="00D67B97">
        <w:t>kompetensutvecklings</w:t>
      </w:r>
      <w:r w:rsidR="009C01CF">
        <w:t xml:space="preserve">planering </w:t>
      </w:r>
      <w:r w:rsidR="00014594">
        <w:t xml:space="preserve">kommer huvuddelen av våra </w:t>
      </w:r>
      <w:r w:rsidR="009C01CF">
        <w:t>utbildningar som kommer att ges under året</w:t>
      </w:r>
      <w:r w:rsidR="00480788">
        <w:t xml:space="preserve"> </w:t>
      </w:r>
      <w:r w:rsidR="00014594">
        <w:t xml:space="preserve">publiceras </w:t>
      </w:r>
      <w:r w:rsidR="009C01CF">
        <w:t>före årsskiftet</w:t>
      </w:r>
      <w:r w:rsidR="00614E84">
        <w:t xml:space="preserve"> i likhet med tidigare år</w:t>
      </w:r>
      <w:r w:rsidR="009C01CF">
        <w:t xml:space="preserve">. Tanken är att ett antal utbildningar ska ges varje termin som ett basutbud. Därefter kompletterar vi med kortare utbildningar som kan variera år från år. </w:t>
      </w:r>
      <w:r w:rsidR="00014594">
        <w:t xml:space="preserve">Under året kommer vi att </w:t>
      </w:r>
      <w:r w:rsidR="00B55F63">
        <w:t xml:space="preserve">fortsätta </w:t>
      </w:r>
      <w:r w:rsidR="00614E84">
        <w:t xml:space="preserve">fokusera på att erbjuda olika slags kurser och seminarier för att presentera de nya standarderna. </w:t>
      </w:r>
      <w:r w:rsidR="009B1C2D">
        <w:t xml:space="preserve">Här är det centralt att vi förmår stödja våra medlemmar på ett sådant sätt att de snabbt tar till sig standarderna och </w:t>
      </w:r>
      <w:r w:rsidR="00B55F63">
        <w:t xml:space="preserve">att </w:t>
      </w:r>
      <w:r w:rsidR="009B1C2D">
        <w:t>implementera</w:t>
      </w:r>
      <w:r w:rsidR="008E1932">
        <w:t>r dem.</w:t>
      </w:r>
      <w:r w:rsidR="00BB39E5">
        <w:t xml:space="preserve"> </w:t>
      </w:r>
      <w:r w:rsidR="0032733D">
        <w:t>Utöver detta t</w:t>
      </w:r>
      <w:r w:rsidR="00480788">
        <w:t>ill</w:t>
      </w:r>
      <w:r w:rsidR="009C01CF">
        <w:t xml:space="preserve">kommer aktuella seminarier och de nätverksträffar som anordnas </w:t>
      </w:r>
      <w:r w:rsidR="00480788">
        <w:t xml:space="preserve">av våra </w:t>
      </w:r>
      <w:r w:rsidR="008E1932">
        <w:t>nio</w:t>
      </w:r>
      <w:r w:rsidR="00480788">
        <w:t xml:space="preserve"> nätverk.</w:t>
      </w:r>
      <w:r w:rsidR="00014594">
        <w:t xml:space="preserve"> </w:t>
      </w:r>
    </w:p>
    <w:p w14:paraId="75A3030F" w14:textId="77777777" w:rsidR="002E29D0" w:rsidRDefault="002E29D0" w:rsidP="00554FF5">
      <w:pPr>
        <w:jc w:val="both"/>
      </w:pPr>
    </w:p>
    <w:p w14:paraId="747BD294" w14:textId="7D65C485" w:rsidR="009F6451" w:rsidRDefault="009F6451" w:rsidP="00B131E2">
      <w:pPr>
        <w:ind w:left="-284"/>
        <w:jc w:val="both"/>
      </w:pPr>
      <w:r>
        <w:t>Professionsutvecklingskommittéen och Kompetensutvecklingskommittéen har i uppdrag att omvärldsbevaka för att identifiera intressanta och relevanta områden och teman för seminarier.</w:t>
      </w:r>
      <w:r w:rsidR="009B1C2D">
        <w:t xml:space="preserve"> Detta är särskilt viktigt i det föränderliga omvärldsläget och de risker som finns i de organisationer v</w:t>
      </w:r>
      <w:r w:rsidR="00554FF5">
        <w:t>åra medlemmar</w:t>
      </w:r>
      <w:r w:rsidR="009B1C2D">
        <w:t xml:space="preserve"> verkar inom. </w:t>
      </w:r>
    </w:p>
    <w:p w14:paraId="2D40EE66" w14:textId="77777777" w:rsidR="0032733D" w:rsidRDefault="0032733D" w:rsidP="00B131E2">
      <w:pPr>
        <w:ind w:left="-284"/>
        <w:jc w:val="both"/>
      </w:pPr>
    </w:p>
    <w:p w14:paraId="7F7375E8" w14:textId="777D359B" w:rsidR="00B85752" w:rsidRDefault="005F299E" w:rsidP="00B131E2">
      <w:pPr>
        <w:ind w:left="-284"/>
        <w:jc w:val="both"/>
      </w:pPr>
      <w:r>
        <w:t>GRC-</w:t>
      </w:r>
      <w:r w:rsidR="003F62FF">
        <w:t>C</w:t>
      </w:r>
      <w:r>
        <w:t>onference är ett viktigt arrangemang både för IIA Sweden och medlemmarna. Årets variant blir e</w:t>
      </w:r>
      <w:r w:rsidR="00B131E2">
        <w:t>tt helt och hållet fysiskt arrangemang, bestående av en GRC-dag och en workshop-dag</w:t>
      </w:r>
      <w:r>
        <w:t xml:space="preserve">. </w:t>
      </w:r>
      <w:r w:rsidR="0032733D">
        <w:t>Tre teman kommer att vara ledande för konferensen</w:t>
      </w:r>
    </w:p>
    <w:p w14:paraId="2094E193" w14:textId="0A9E85F8" w:rsidR="0032733D" w:rsidRDefault="0032733D" w:rsidP="00B131E2">
      <w:pPr>
        <w:ind w:left="-284"/>
        <w:jc w:val="both"/>
      </w:pPr>
    </w:p>
    <w:p w14:paraId="7E862C18" w14:textId="648EC087" w:rsidR="0032733D" w:rsidRDefault="0032733D" w:rsidP="0032733D">
      <w:pPr>
        <w:pStyle w:val="ListParagraph"/>
        <w:numPr>
          <w:ilvl w:val="0"/>
          <w:numId w:val="15"/>
        </w:numPr>
        <w:jc w:val="both"/>
      </w:pPr>
      <w:r>
        <w:t xml:space="preserve">Hot topics </w:t>
      </w:r>
      <w:r w:rsidR="003D6E2E">
        <w:t>inom GRC</w:t>
      </w:r>
    </w:p>
    <w:p w14:paraId="537CD8C7" w14:textId="21B4485E" w:rsidR="003D6E2E" w:rsidRDefault="003D6E2E" w:rsidP="0032733D">
      <w:pPr>
        <w:pStyle w:val="ListParagraph"/>
        <w:numPr>
          <w:ilvl w:val="0"/>
          <w:numId w:val="15"/>
        </w:numPr>
        <w:jc w:val="both"/>
      </w:pPr>
      <w:r>
        <w:t>Ledarskap &amp; Kommunikation</w:t>
      </w:r>
    </w:p>
    <w:p w14:paraId="47524B6D" w14:textId="03651186" w:rsidR="00FA5306" w:rsidRDefault="001D5138" w:rsidP="006E1418">
      <w:pPr>
        <w:pStyle w:val="ListParagraph"/>
        <w:numPr>
          <w:ilvl w:val="0"/>
          <w:numId w:val="15"/>
        </w:numPr>
        <w:jc w:val="both"/>
      </w:pPr>
      <w:r>
        <w:t>Hållbarhet (inkl ESG) &amp; Etik.</w:t>
      </w:r>
    </w:p>
    <w:p w14:paraId="48652A4B" w14:textId="77777777" w:rsidR="006E1418" w:rsidRDefault="006E1418" w:rsidP="006E1418">
      <w:pPr>
        <w:ind w:left="76"/>
        <w:jc w:val="both"/>
      </w:pPr>
    </w:p>
    <w:p w14:paraId="6443C060" w14:textId="71192C67" w:rsidR="00981674" w:rsidRDefault="00981674" w:rsidP="00981674">
      <w:pPr>
        <w:ind w:left="-284"/>
        <w:jc w:val="both"/>
      </w:pPr>
      <w:r>
        <w:t>Under året kommer en arbetsgrupp att uppdatera Olof Arwinges bok En introduktion till internrevision. Boken kommer att tryckas och ges ut av oss.</w:t>
      </w:r>
    </w:p>
    <w:p w14:paraId="7FB289F2" w14:textId="77777777" w:rsidR="00981674" w:rsidRPr="006E1418" w:rsidRDefault="00981674" w:rsidP="006E1418">
      <w:pPr>
        <w:ind w:left="76"/>
        <w:jc w:val="both"/>
      </w:pPr>
    </w:p>
    <w:p w14:paraId="094A5BDC" w14:textId="0793CDB8" w:rsidR="00B85752" w:rsidRPr="006E1418" w:rsidRDefault="00B85752" w:rsidP="00B85752">
      <w:pPr>
        <w:pStyle w:val="Heading2"/>
        <w:ind w:left="-284"/>
        <w:jc w:val="both"/>
        <w:rPr>
          <w:color w:val="002060"/>
        </w:rPr>
      </w:pPr>
      <w:r w:rsidRPr="006E1418">
        <w:rPr>
          <w:color w:val="002060"/>
        </w:rPr>
        <w:t>2.</w:t>
      </w:r>
      <w:r w:rsidR="006E1418" w:rsidRPr="006E1418">
        <w:rPr>
          <w:color w:val="002060"/>
        </w:rPr>
        <w:t>4</w:t>
      </w:r>
      <w:r w:rsidRPr="006E1418">
        <w:rPr>
          <w:color w:val="002060"/>
        </w:rPr>
        <w:t xml:space="preserve"> Vi bedriver en effektiv verksamhet</w:t>
      </w:r>
    </w:p>
    <w:p w14:paraId="5117C24D" w14:textId="6D8DA221" w:rsidR="00B85752" w:rsidRDefault="00A91413" w:rsidP="00B85752">
      <w:pPr>
        <w:ind w:left="-284"/>
        <w:jc w:val="both"/>
      </w:pPr>
      <w:r>
        <w:t xml:space="preserve">IIA Sweden är en medlemsorganisation och det är viktigt att medlemmarna känner att de får ut </w:t>
      </w:r>
      <w:r w:rsidR="009B2C77">
        <w:t>d</w:t>
      </w:r>
      <w:r>
        <w:t>e</w:t>
      </w:r>
      <w:r w:rsidR="009B2C77">
        <w:t>t</w:t>
      </w:r>
      <w:r>
        <w:t xml:space="preserve"> värde de önskar av sitt</w:t>
      </w:r>
      <w:r w:rsidR="001D5138">
        <w:t xml:space="preserve"> </w:t>
      </w:r>
      <w:r w:rsidR="009B2C77">
        <w:t>medlemskap</w:t>
      </w:r>
      <w:r w:rsidR="00B85752">
        <w:t>.</w:t>
      </w:r>
      <w:r w:rsidR="00013425">
        <w:t xml:space="preserve"> </w:t>
      </w:r>
      <w:r w:rsidR="009B2C77">
        <w:t xml:space="preserve">En viktig del i detta är att synliggöra och engagera </w:t>
      </w:r>
      <w:r w:rsidR="00DB3D0A">
        <w:t xml:space="preserve">medlemmar </w:t>
      </w:r>
      <w:r w:rsidR="00013425">
        <w:t>i</w:t>
      </w:r>
      <w:r w:rsidR="009B2C77">
        <w:t xml:space="preserve"> det ideella arbete som </w:t>
      </w:r>
      <w:r w:rsidR="00B85752">
        <w:t>bedrivs i kommittéer och nätverk</w:t>
      </w:r>
      <w:r w:rsidR="009B2C77">
        <w:t>. Vi önskar fler medlemmar som engagerar sig och detta är något som vi arbeta</w:t>
      </w:r>
      <w:r w:rsidR="001D5138">
        <w:t>r</w:t>
      </w:r>
      <w:r w:rsidR="009B2C77">
        <w:t xml:space="preserve"> aktivt med. </w:t>
      </w:r>
      <w:r w:rsidR="00CE2F9F">
        <w:t>Vi kan s</w:t>
      </w:r>
      <w:r w:rsidR="009B2C77">
        <w:t xml:space="preserve">ynliggöra </w:t>
      </w:r>
      <w:r w:rsidR="00CE2F9F">
        <w:t xml:space="preserve">detta </w:t>
      </w:r>
      <w:r w:rsidR="00B85752">
        <w:t>på hemsida</w:t>
      </w:r>
      <w:r w:rsidR="009B2C77">
        <w:t>, nyhetsbrev, LinkedIn</w:t>
      </w:r>
      <w:r w:rsidR="00B85752">
        <w:t xml:space="preserve"> och årsmöte. </w:t>
      </w:r>
    </w:p>
    <w:p w14:paraId="1785DF50" w14:textId="77777777" w:rsidR="00B85752" w:rsidRDefault="00B85752" w:rsidP="00B85752">
      <w:pPr>
        <w:ind w:left="-284"/>
        <w:jc w:val="both"/>
      </w:pPr>
    </w:p>
    <w:p w14:paraId="1EEDABAD" w14:textId="01093105" w:rsidR="00051F2C" w:rsidRPr="002C6165" w:rsidRDefault="00051F2C" w:rsidP="00051F2C">
      <w:pPr>
        <w:ind w:left="-284"/>
        <w:jc w:val="both"/>
      </w:pPr>
      <w:r>
        <w:t>En väsentlig del i IIA Swedens verksamhet är samarbete med olika organisationer. V</w:t>
      </w:r>
      <w:r w:rsidR="002E29D0">
        <w:t>i</w:t>
      </w:r>
      <w:r w:rsidR="00DB3D0A">
        <w:t xml:space="preserve"> </w:t>
      </w:r>
      <w:r>
        <w:t>delta</w:t>
      </w:r>
      <w:r w:rsidR="00DB3D0A">
        <w:t>r</w:t>
      </w:r>
      <w:r>
        <w:t xml:space="preserve"> </w:t>
      </w:r>
      <w:r w:rsidR="00DB3D0A">
        <w:t xml:space="preserve">även </w:t>
      </w:r>
      <w:r>
        <w:t xml:space="preserve">i </w:t>
      </w:r>
      <w:r w:rsidR="00614E84">
        <w:t xml:space="preserve">nordiska och </w:t>
      </w:r>
      <w:r>
        <w:t xml:space="preserve">europeiska samarbeten både vad gäller utbildningar och arbetsgrupper. </w:t>
      </w:r>
      <w:r w:rsidRPr="002C6165">
        <w:t xml:space="preserve">Vi </w:t>
      </w:r>
      <w:r w:rsidR="00DB3D0A">
        <w:t>har inlett ett</w:t>
      </w:r>
      <w:r>
        <w:t xml:space="preserve"> närmare </w:t>
      </w:r>
      <w:r w:rsidR="00DB3D0A">
        <w:t xml:space="preserve">utbyte </w:t>
      </w:r>
      <w:r w:rsidRPr="002C6165">
        <w:t xml:space="preserve">med Riksrevisionen </w:t>
      </w:r>
      <w:r>
        <w:t xml:space="preserve">och </w:t>
      </w:r>
      <w:r w:rsidRPr="002C6165">
        <w:t>ESV.</w:t>
      </w:r>
    </w:p>
    <w:p w14:paraId="68435AAE" w14:textId="77777777" w:rsidR="00013425" w:rsidRDefault="00013425" w:rsidP="00B85752">
      <w:pPr>
        <w:ind w:left="-284"/>
        <w:jc w:val="both"/>
      </w:pPr>
    </w:p>
    <w:p w14:paraId="357B54B8" w14:textId="708EA450" w:rsidR="00B85752" w:rsidRDefault="00051F2C" w:rsidP="00B85752">
      <w:pPr>
        <w:ind w:left="-284"/>
        <w:jc w:val="both"/>
      </w:pPr>
      <w:r>
        <w:t>Hemsidan är en central kanal för att nå våra medlemmar</w:t>
      </w:r>
      <w:r w:rsidR="00DB3D0A">
        <w:t xml:space="preserve"> och i</w:t>
      </w:r>
      <w:r w:rsidR="00B85752">
        <w:t xml:space="preserve">nnehållet kommer att </w:t>
      </w:r>
      <w:r w:rsidR="00DB3D0A">
        <w:t xml:space="preserve">hållas aktuellt och </w:t>
      </w:r>
      <w:r w:rsidR="00B85752">
        <w:t>uppdatera</w:t>
      </w:r>
      <w:r w:rsidR="00DB3D0A">
        <w:t>t</w:t>
      </w:r>
      <w:r w:rsidR="00B85752">
        <w:t>.</w:t>
      </w:r>
      <w:r w:rsidR="00632ED2">
        <w:t xml:space="preserve"> Vi kommer att få en ny medlemsportal med start i januari 2026, där medlemmen kommer att få tillgång till sitt egna konto.</w:t>
      </w:r>
      <w:r w:rsidR="00B85752">
        <w:t xml:space="preserve"> </w:t>
      </w:r>
    </w:p>
    <w:p w14:paraId="63E76232" w14:textId="77777777" w:rsidR="00601350" w:rsidRPr="002C6165" w:rsidRDefault="00601350" w:rsidP="00601350">
      <w:pPr>
        <w:ind w:left="-284"/>
        <w:jc w:val="both"/>
      </w:pPr>
    </w:p>
    <w:p w14:paraId="45DBA0A6" w14:textId="2C957EE8" w:rsidR="00B85752" w:rsidRDefault="00BB03DF" w:rsidP="00003C5C">
      <w:pPr>
        <w:ind w:left="-284"/>
        <w:jc w:val="both"/>
      </w:pPr>
      <w:r>
        <w:t>H</w:t>
      </w:r>
      <w:r w:rsidR="00FE4450">
        <w:t xml:space="preserve">istoriskt har </w:t>
      </w:r>
      <w:r>
        <w:t xml:space="preserve">det </w:t>
      </w:r>
      <w:r w:rsidR="00FE4450">
        <w:t>funnits ett stort beroende av intäkter från GRC-</w:t>
      </w:r>
      <w:r w:rsidR="003F62FF">
        <w:t>C</w:t>
      </w:r>
      <w:r w:rsidR="00FE4450">
        <w:t xml:space="preserve">onference. I viss mån har detta inte varit lika aktuellt under de </w:t>
      </w:r>
      <w:r w:rsidR="007C2ADF">
        <w:t xml:space="preserve">senaste </w:t>
      </w:r>
      <w:r w:rsidR="00FE4450">
        <w:t xml:space="preserve">åren då vi har kunnat hitta fler mindre </w:t>
      </w:r>
      <w:r w:rsidR="00FE4450">
        <w:lastRenderedPageBreak/>
        <w:t>inkomstkällor</w:t>
      </w:r>
      <w:r w:rsidR="001D5138">
        <w:t xml:space="preserve">. Denna inriktning </w:t>
      </w:r>
      <w:r w:rsidR="00FE4450">
        <w:t xml:space="preserve">kommer </w:t>
      </w:r>
      <w:r w:rsidR="001D5138">
        <w:t xml:space="preserve">vi </w:t>
      </w:r>
      <w:r w:rsidR="00FE4450">
        <w:t xml:space="preserve">att fortsätta arbeta med. Det handlar bland annat om </w:t>
      </w:r>
      <w:r w:rsidR="00013425">
        <w:t>aktiv försäljning av jobbannonser på hemsidan</w:t>
      </w:r>
      <w:r w:rsidR="00FE4450">
        <w:t xml:space="preserve">, att använda sponsorer i andra forum och att </w:t>
      </w:r>
      <w:r w:rsidR="00003C5C">
        <w:t xml:space="preserve">tillhandahålla skräddarsydda utbildningar till näraliggande </w:t>
      </w:r>
      <w:r w:rsidR="004A4D57">
        <w:t>organisationer</w:t>
      </w:r>
      <w:r w:rsidR="00003C5C">
        <w:t>.</w:t>
      </w:r>
      <w:r w:rsidR="00013425">
        <w:t xml:space="preserve"> </w:t>
      </w:r>
    </w:p>
    <w:p w14:paraId="15AED341" w14:textId="77777777" w:rsidR="00B85752" w:rsidRPr="007771F2" w:rsidRDefault="00B85752" w:rsidP="00003C5C"/>
    <w:p w14:paraId="18EAC35B" w14:textId="2FDABE25" w:rsidR="0081676D" w:rsidRDefault="0081676D" w:rsidP="00CB1337">
      <w:pPr>
        <w:ind w:left="-284"/>
        <w:jc w:val="both"/>
      </w:pPr>
      <w:r>
        <w:t xml:space="preserve">Utifrån de resurser vi har </w:t>
      </w:r>
      <w:r w:rsidR="003F62FF">
        <w:t xml:space="preserve">gör </w:t>
      </w:r>
      <w:r>
        <w:t xml:space="preserve">vi på kansliet </w:t>
      </w:r>
      <w:r w:rsidR="003F62FF">
        <w:t>vårt bästa</w:t>
      </w:r>
      <w:r w:rsidR="00051F2C">
        <w:t xml:space="preserve"> för att serva våra medlemmar </w:t>
      </w:r>
      <w:r w:rsidR="004A4D57">
        <w:t xml:space="preserve">så </w:t>
      </w:r>
      <w:r w:rsidR="00051F2C">
        <w:t xml:space="preserve">kompetent </w:t>
      </w:r>
      <w:r w:rsidR="004A4D57">
        <w:t xml:space="preserve">och snabbt </w:t>
      </w:r>
      <w:r w:rsidR="00051F2C">
        <w:t xml:space="preserve">som möjligt. Eftersom kansliet består av ett fåtal personer är det viktigt att vi arbetar för att minska de uppenbara riskerna </w:t>
      </w:r>
      <w:r w:rsidR="009122F1">
        <w:t xml:space="preserve">som finns </w:t>
      </w:r>
      <w:r w:rsidR="00003C5C">
        <w:t>med</w:t>
      </w:r>
      <w:r w:rsidR="00051F2C">
        <w:t xml:space="preserve"> personberoende</w:t>
      </w:r>
    </w:p>
    <w:p w14:paraId="4C712395" w14:textId="77777777" w:rsidR="00B51D83" w:rsidRDefault="00B51D83" w:rsidP="001D5138">
      <w:pPr>
        <w:jc w:val="both"/>
      </w:pPr>
    </w:p>
    <w:p w14:paraId="7F064E78" w14:textId="55BE755F" w:rsidR="00BB03DF" w:rsidRPr="00BB03DF" w:rsidRDefault="00BB03DF" w:rsidP="00BB03DF">
      <w:pPr>
        <w:pStyle w:val="ListParagraph"/>
        <w:numPr>
          <w:ilvl w:val="0"/>
          <w:numId w:val="13"/>
        </w:numPr>
        <w:ind w:left="-284" w:firstLine="0"/>
        <w:rPr>
          <w:rFonts w:asciiTheme="majorHAnsi" w:hAnsiTheme="majorHAnsi" w:cstheme="majorHAnsi"/>
          <w:color w:val="0070C0"/>
          <w:sz w:val="32"/>
          <w:szCs w:val="32"/>
        </w:rPr>
      </w:pPr>
      <w:r w:rsidRPr="00BB03DF">
        <w:rPr>
          <w:rFonts w:asciiTheme="majorHAnsi" w:hAnsiTheme="majorHAnsi" w:cstheme="majorHAnsi"/>
          <w:color w:val="0070C0"/>
          <w:sz w:val="32"/>
          <w:szCs w:val="32"/>
        </w:rPr>
        <w:t>Utvecklingsagenda</w:t>
      </w:r>
    </w:p>
    <w:p w14:paraId="2FFD5877" w14:textId="728C2F14" w:rsidR="00BB03DF" w:rsidRDefault="00BB03DF" w:rsidP="00BB03DF">
      <w:pPr>
        <w:ind w:left="-284"/>
      </w:pPr>
      <w:r>
        <w:t xml:space="preserve">Styrelsen har kommit fram till fyra områden där IIA Sweden inom de kommande fem åren behöver göra förflyttningar för att målen ska kunna nås. Dessa områden är: </w:t>
      </w:r>
    </w:p>
    <w:p w14:paraId="2537A546" w14:textId="77777777" w:rsidR="00BB03DF" w:rsidRDefault="00BB03DF" w:rsidP="00BB03DF"/>
    <w:p w14:paraId="62CC3250" w14:textId="77777777" w:rsidR="00BB03DF" w:rsidRPr="009510EE" w:rsidRDefault="00BB03DF" w:rsidP="00BB03DF">
      <w:pPr>
        <w:pStyle w:val="ListParagraph"/>
        <w:numPr>
          <w:ilvl w:val="0"/>
          <w:numId w:val="14"/>
        </w:numPr>
      </w:pPr>
      <w:r>
        <w:t xml:space="preserve">Anpassa och använd </w:t>
      </w:r>
      <w:r w:rsidRPr="009510EE">
        <w:t>teknik</w:t>
      </w:r>
      <w:r>
        <w:t>utvecklingen för att effektivisera administration och tillhandahållande av service till medlemmarna</w:t>
      </w:r>
    </w:p>
    <w:p w14:paraId="4EB316A1" w14:textId="77777777" w:rsidR="00BB03DF" w:rsidRPr="009510EE" w:rsidRDefault="00BB03DF" w:rsidP="00BB03DF">
      <w:pPr>
        <w:pStyle w:val="ListParagraph"/>
        <w:numPr>
          <w:ilvl w:val="0"/>
          <w:numId w:val="14"/>
        </w:numPr>
      </w:pPr>
      <w:r>
        <w:t>Tillgodose medlemmarnas behov av kompetensutveckling/c</w:t>
      </w:r>
      <w:r w:rsidRPr="009510EE">
        <w:t>ertifieringar</w:t>
      </w:r>
      <w:r>
        <w:t>/certifikat</w:t>
      </w:r>
    </w:p>
    <w:p w14:paraId="47780A16" w14:textId="77777777" w:rsidR="00BB03DF" w:rsidRDefault="00BB03DF" w:rsidP="00BB03DF">
      <w:pPr>
        <w:pStyle w:val="ListParagraph"/>
        <w:numPr>
          <w:ilvl w:val="0"/>
          <w:numId w:val="14"/>
        </w:numPr>
      </w:pPr>
      <w:r>
        <w:t>Positionera</w:t>
      </w:r>
      <w:r w:rsidRPr="009510EE">
        <w:t xml:space="preserve"> </w:t>
      </w:r>
      <w:r>
        <w:t>oss</w:t>
      </w:r>
      <w:r w:rsidRPr="009510EE">
        <w:t xml:space="preserve"> som den naturliga </w:t>
      </w:r>
      <w:r>
        <w:t xml:space="preserve">GRC </w:t>
      </w:r>
      <w:r w:rsidRPr="009510EE">
        <w:t>motparten/medparten</w:t>
      </w:r>
    </w:p>
    <w:p w14:paraId="6327C189" w14:textId="40970D72" w:rsidR="00BB03DF" w:rsidRPr="001207AC" w:rsidRDefault="00BB03DF" w:rsidP="00BB03DF">
      <w:pPr>
        <w:pStyle w:val="ListParagraph"/>
        <w:numPr>
          <w:ilvl w:val="0"/>
          <w:numId w:val="14"/>
        </w:numPr>
      </w:pPr>
      <w:r w:rsidRPr="009510EE">
        <w:t>Kommuni</w:t>
      </w:r>
      <w:r>
        <w:t>cera effektivt med medlemmar och övriga intressenter.</w:t>
      </w:r>
    </w:p>
    <w:p w14:paraId="198F6D8C" w14:textId="2E6A6203" w:rsidR="00BB03DF" w:rsidRDefault="00BB03DF" w:rsidP="009122F1">
      <w:pPr>
        <w:ind w:left="-284"/>
        <w:jc w:val="both"/>
      </w:pPr>
    </w:p>
    <w:p w14:paraId="423ED1E0" w14:textId="6A894E9C" w:rsidR="00BB03DF" w:rsidRDefault="006E1418" w:rsidP="009122F1">
      <w:pPr>
        <w:ind w:left="-284"/>
        <w:jc w:val="both"/>
      </w:pPr>
      <w:r>
        <w:t>Huvudi</w:t>
      </w:r>
      <w:r w:rsidR="00BB03DF">
        <w:t xml:space="preserve">nriktningen för året kommer att </w:t>
      </w:r>
      <w:r>
        <w:t xml:space="preserve">vara att implementera den nya medlemsplattformen så att förväntade effektiviseringsmöjligheter tillvaratas. </w:t>
      </w:r>
    </w:p>
    <w:p w14:paraId="1B2EC3D5" w14:textId="1D85786E" w:rsidR="00B85752" w:rsidRDefault="00BB03DF" w:rsidP="005A52A0">
      <w:pPr>
        <w:pStyle w:val="Heading1"/>
        <w:ind w:left="-284"/>
        <w:jc w:val="both"/>
      </w:pPr>
      <w:r>
        <w:t>4</w:t>
      </w:r>
      <w:r w:rsidR="00B85752">
        <w:t xml:space="preserve"> KPI för 202</w:t>
      </w:r>
      <w:r w:rsidR="00DD1298">
        <w:t>6</w:t>
      </w:r>
    </w:p>
    <w:p w14:paraId="6C1B73C1" w14:textId="21735365" w:rsidR="00B85752" w:rsidRDefault="00480788" w:rsidP="00B85752">
      <w:pPr>
        <w:ind w:left="-284"/>
        <w:jc w:val="both"/>
      </w:pPr>
      <w:r>
        <w:t>Till varje strategi har</w:t>
      </w:r>
      <w:r w:rsidR="005A52A0">
        <w:t xml:space="preserve"> </w:t>
      </w:r>
      <w:r w:rsidR="00B85752">
        <w:t xml:space="preserve">ett </w:t>
      </w:r>
      <w:r>
        <w:t>tio</w:t>
      </w:r>
      <w:r w:rsidR="00B85752">
        <w:t xml:space="preserve"> KPI:er (</w:t>
      </w:r>
      <w:r w:rsidR="00B85752" w:rsidRPr="007358B3">
        <w:t>Key Performance Indicators)</w:t>
      </w:r>
      <w:r w:rsidR="00B85752">
        <w:t xml:space="preserve"> </w:t>
      </w:r>
      <w:r>
        <w:t xml:space="preserve">formulerats </w:t>
      </w:r>
      <w:r w:rsidR="005A52A0">
        <w:t xml:space="preserve">som </w:t>
      </w:r>
      <w:r w:rsidR="00B85752">
        <w:t xml:space="preserve">tydligt och specifikt </w:t>
      </w:r>
      <w:r w:rsidR="005A52A0">
        <w:t xml:space="preserve">ska </w:t>
      </w:r>
      <w:r w:rsidR="00B85752">
        <w:t>mäta våra</w:t>
      </w:r>
      <w:r w:rsidR="00B85752" w:rsidRPr="007358B3">
        <w:t xml:space="preserve"> fram</w:t>
      </w:r>
      <w:r w:rsidR="00B85752">
        <w:t>steg på vägen mot</w:t>
      </w:r>
      <w:r w:rsidR="00B85752" w:rsidRPr="007358B3">
        <w:t xml:space="preserve"> mål</w:t>
      </w:r>
      <w:r>
        <w:t>en</w:t>
      </w:r>
      <w:r w:rsidR="00B85752" w:rsidRPr="007358B3">
        <w:t>.</w:t>
      </w:r>
      <w:r w:rsidR="00B85752">
        <w:t xml:space="preserve"> </w:t>
      </w:r>
      <w:r>
        <w:t>Dessa är:</w:t>
      </w:r>
    </w:p>
    <w:p w14:paraId="7434A7D9" w14:textId="77777777" w:rsidR="00B85752" w:rsidRDefault="00B85752" w:rsidP="00B85752">
      <w:pPr>
        <w:ind w:left="-284"/>
        <w:jc w:val="both"/>
      </w:pPr>
      <w:r>
        <w:t xml:space="preserve"> </w:t>
      </w:r>
    </w:p>
    <w:p w14:paraId="38A5CB86" w14:textId="20DD069C" w:rsidR="00432D61" w:rsidRPr="00D53929" w:rsidRDefault="00432D61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Vi ska ha en stabi</w:t>
      </w:r>
      <w:r w:rsidR="00F36742" w:rsidRPr="00D53929">
        <w:t xml:space="preserve">l ekonomi </w:t>
      </w:r>
      <w:r w:rsidR="00C074B4">
        <w:t>genom att genomsnitts</w:t>
      </w:r>
      <w:r w:rsidRPr="00D53929">
        <w:t>likviditet</w:t>
      </w:r>
      <w:r w:rsidR="00CE2F9F">
        <w:t>en</w:t>
      </w:r>
      <w:r w:rsidRPr="00D53929">
        <w:t xml:space="preserve"> </w:t>
      </w:r>
      <w:r w:rsidR="00B92762" w:rsidRPr="00D53929">
        <w:t xml:space="preserve">ska </w:t>
      </w:r>
      <w:r w:rsidRPr="00D53929">
        <w:t>uppgå till</w:t>
      </w:r>
      <w:r w:rsidR="00DD1298">
        <w:t xml:space="preserve"> </w:t>
      </w:r>
      <w:r w:rsidR="00C074B4">
        <w:t>1</w:t>
      </w:r>
      <w:r w:rsidR="00F36742" w:rsidRPr="00D53929">
        <w:t xml:space="preserve"> m</w:t>
      </w:r>
      <w:r w:rsidRPr="00D53929">
        <w:t>kr</w:t>
      </w:r>
    </w:p>
    <w:p w14:paraId="3C47CB31" w14:textId="2D31E66C" w:rsidR="00F36742" w:rsidRPr="00D53929" w:rsidRDefault="00F36742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Vårt samarbete utökas med fler intressenter för varje år</w:t>
      </w:r>
    </w:p>
    <w:p w14:paraId="23183009" w14:textId="06B714CE" w:rsidR="00B85752" w:rsidRDefault="00B85752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Antalet medlemmar ska öka i samma takt som det har</w:t>
      </w:r>
      <w:r>
        <w:t xml:space="preserve"> utvecklats historiskt</w:t>
      </w:r>
    </w:p>
    <w:p w14:paraId="71F79B03" w14:textId="165F4578" w:rsidR="00B85752" w:rsidRPr="00D53929" w:rsidRDefault="009122F1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Medlemmarna ska vara nöjda (omdöme 7</w:t>
      </w:r>
      <w:r w:rsidR="00432D61" w:rsidRPr="00D53929">
        <w:t>,5</w:t>
      </w:r>
      <w:r w:rsidRPr="00D53929">
        <w:t xml:space="preserve"> ) med a</w:t>
      </w:r>
      <w:r w:rsidR="00B85752" w:rsidRPr="00D53929">
        <w:t xml:space="preserve">ntalet tillhandahållna CPE </w:t>
      </w:r>
      <w:r w:rsidRPr="00D53929">
        <w:t>poäng</w:t>
      </w:r>
    </w:p>
    <w:p w14:paraId="4302C8D0" w14:textId="510F6E68" w:rsidR="00B85752" w:rsidRPr="00D53929" w:rsidRDefault="009122F1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Medlemmarna ska vara nöjda (omdöme 7</w:t>
      </w:r>
      <w:r w:rsidR="00432D61" w:rsidRPr="00D53929">
        <w:t>,5</w:t>
      </w:r>
      <w:r w:rsidRPr="00D53929">
        <w:t>) med a</w:t>
      </w:r>
      <w:r w:rsidR="00B85752" w:rsidRPr="00D53929">
        <w:t xml:space="preserve">ntalet nätverksträffar </w:t>
      </w:r>
    </w:p>
    <w:p w14:paraId="5CDE9DD1" w14:textId="391EB42E" w:rsidR="00B85752" w:rsidRPr="00D53929" w:rsidRDefault="00854478" w:rsidP="00854478">
      <w:pPr>
        <w:pStyle w:val="ListParagraph"/>
        <w:numPr>
          <w:ilvl w:val="0"/>
          <w:numId w:val="9"/>
        </w:numPr>
        <w:ind w:left="567"/>
      </w:pPr>
      <w:r w:rsidRPr="00D53929">
        <w:t>Helhetso</w:t>
      </w:r>
      <w:r w:rsidR="00432D61" w:rsidRPr="00D53929">
        <w:t xml:space="preserve">mdömet </w:t>
      </w:r>
      <w:r w:rsidRPr="00D53929">
        <w:t xml:space="preserve">från medlemmar vid </w:t>
      </w:r>
      <w:r w:rsidR="00432D61" w:rsidRPr="00D53929">
        <w:t>deltagand</w:t>
      </w:r>
      <w:r w:rsidRPr="00D53929">
        <w:t>e i utbildning/</w:t>
      </w:r>
      <w:r w:rsidR="00B85752" w:rsidRPr="00D53929">
        <w:t>seminari</w:t>
      </w:r>
      <w:r w:rsidRPr="00D53929">
        <w:t xml:space="preserve">um </w:t>
      </w:r>
      <w:r w:rsidR="00B85752" w:rsidRPr="00D53929">
        <w:t>ska vara 7,5</w:t>
      </w:r>
    </w:p>
    <w:p w14:paraId="635934FD" w14:textId="2BBC3FDA" w:rsidR="00B85752" w:rsidRPr="00D53929" w:rsidRDefault="00B85752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 xml:space="preserve">Antalet betalande </w:t>
      </w:r>
      <w:r w:rsidR="00CA26D1" w:rsidRPr="00D53929">
        <w:t>deltagare</w:t>
      </w:r>
      <w:r w:rsidRPr="00D53929">
        <w:t xml:space="preserve"> vid GRC </w:t>
      </w:r>
      <w:r w:rsidR="001D5138">
        <w:t>C</w:t>
      </w:r>
      <w:r w:rsidRPr="00D53929">
        <w:t>onferen</w:t>
      </w:r>
      <w:r w:rsidR="001D5138">
        <w:t>c</w:t>
      </w:r>
      <w:r w:rsidRPr="00D53929">
        <w:t xml:space="preserve">e ska uppgå till </w:t>
      </w:r>
      <w:r w:rsidR="003F62FF">
        <w:t xml:space="preserve">minst </w:t>
      </w:r>
      <w:r w:rsidRPr="00D53929">
        <w:t>250</w:t>
      </w:r>
    </w:p>
    <w:p w14:paraId="29733BD0" w14:textId="46D666FD" w:rsidR="00432D61" w:rsidRPr="00D53929" w:rsidRDefault="00432D61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Medlemmarna</w:t>
      </w:r>
      <w:r w:rsidR="00B92762" w:rsidRPr="00D53929">
        <w:t>s</w:t>
      </w:r>
      <w:r w:rsidRPr="00D53929">
        <w:t xml:space="preserve"> nöjd</w:t>
      </w:r>
      <w:r w:rsidR="00B92762" w:rsidRPr="00D53929">
        <w:t>het</w:t>
      </w:r>
      <w:r w:rsidRPr="00D53929">
        <w:t xml:space="preserve"> med </w:t>
      </w:r>
      <w:r w:rsidR="00B92762" w:rsidRPr="00D53929">
        <w:t xml:space="preserve">kansliets </w:t>
      </w:r>
      <w:r w:rsidRPr="00D53929">
        <w:t xml:space="preserve">service </w:t>
      </w:r>
      <w:r w:rsidR="00B92762" w:rsidRPr="00D53929">
        <w:t xml:space="preserve">ska uppgå </w:t>
      </w:r>
      <w:r w:rsidRPr="00D53929">
        <w:t>till</w:t>
      </w:r>
      <w:r w:rsidR="00B92762" w:rsidRPr="00D53929">
        <w:t xml:space="preserve"> </w:t>
      </w:r>
      <w:r w:rsidRPr="00D53929">
        <w:t>omdöme 7,5</w:t>
      </w:r>
    </w:p>
    <w:p w14:paraId="2FE2EC70" w14:textId="1075FD95" w:rsidR="00B85752" w:rsidRPr="00D53929" w:rsidRDefault="00B85752" w:rsidP="00B85752">
      <w:pPr>
        <w:pStyle w:val="ListParagraph"/>
        <w:numPr>
          <w:ilvl w:val="0"/>
          <w:numId w:val="9"/>
        </w:numPr>
        <w:ind w:left="567"/>
        <w:jc w:val="both"/>
      </w:pPr>
      <w:r w:rsidRPr="00D53929">
        <w:t>Antalet certifierade ska öka i samma takt som det har utvecklats historiskt</w:t>
      </w:r>
    </w:p>
    <w:p w14:paraId="0EC5C4D3" w14:textId="2A39C7B6" w:rsidR="00B85752" w:rsidRDefault="00B85752" w:rsidP="00432D61">
      <w:pPr>
        <w:pStyle w:val="ListParagraph"/>
        <w:numPr>
          <w:ilvl w:val="0"/>
          <w:numId w:val="9"/>
        </w:numPr>
        <w:ind w:left="567"/>
        <w:jc w:val="both"/>
      </w:pPr>
      <w:r w:rsidRPr="00D53929">
        <w:t xml:space="preserve">Medlemsnöjdhet </w:t>
      </w:r>
      <w:r w:rsidR="00432D61" w:rsidRPr="00D53929">
        <w:t xml:space="preserve">med </w:t>
      </w:r>
      <w:r w:rsidR="000B19FB">
        <w:t xml:space="preserve">IIA Sweden </w:t>
      </w:r>
      <w:r w:rsidR="00432D61" w:rsidRPr="00D53929">
        <w:t xml:space="preserve">utbud </w:t>
      </w:r>
      <w:r w:rsidRPr="00D53929">
        <w:t xml:space="preserve">ska uppgå till </w:t>
      </w:r>
      <w:r w:rsidR="00432D61" w:rsidRPr="00D53929">
        <w:t xml:space="preserve">omdöme </w:t>
      </w:r>
      <w:r w:rsidR="00B92762" w:rsidRPr="00D53929">
        <w:t>7,5</w:t>
      </w:r>
      <w:r w:rsidR="00432D61" w:rsidRPr="00D53929">
        <w:t>.</w:t>
      </w:r>
    </w:p>
    <w:p w14:paraId="05AF55C1" w14:textId="6C7D6838" w:rsidR="00CE2F9F" w:rsidRDefault="00CE2F9F" w:rsidP="00CE2F9F">
      <w:pPr>
        <w:jc w:val="both"/>
      </w:pPr>
    </w:p>
    <w:p w14:paraId="239426A0" w14:textId="77777777" w:rsidR="00AE3A12" w:rsidRDefault="00AE3A12">
      <w:r>
        <w:br w:type="page"/>
      </w:r>
    </w:p>
    <w:p w14:paraId="2EB90441" w14:textId="5E13403C" w:rsidR="00B85752" w:rsidRDefault="00CE2F9F" w:rsidP="00B85752">
      <w:pPr>
        <w:jc w:val="both"/>
      </w:pPr>
      <w:r>
        <w:lastRenderedPageBreak/>
        <w:t>Nedan visas sambandet mellan strategierna och KPI:erna</w:t>
      </w:r>
    </w:p>
    <w:p w14:paraId="20FF2B79" w14:textId="49975061" w:rsidR="00F51757" w:rsidRDefault="00F51757" w:rsidP="00B85752">
      <w:pPr>
        <w:jc w:val="both"/>
      </w:pPr>
    </w:p>
    <w:p w14:paraId="0AE50516" w14:textId="5AB2E932" w:rsidR="00B85752" w:rsidRDefault="00DD1298" w:rsidP="00B85752">
      <w:pPr>
        <w:jc w:val="both"/>
      </w:pPr>
      <w:r w:rsidRPr="00DD1298">
        <w:rPr>
          <w:noProof/>
        </w:rPr>
        <w:drawing>
          <wp:inline distT="0" distB="0" distL="0" distR="0" wp14:anchorId="6EFC7C57" wp14:editId="16EB645F">
            <wp:extent cx="5939790" cy="3080385"/>
            <wp:effectExtent l="0" t="0" r="3810" b="5715"/>
            <wp:docPr id="741524279" name="Bildobjekt 1" descr="En bild som visar text, skärmbild, Teckensnitt, Paralle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24279" name="Bildobjekt 1" descr="En bild som visar text, skärmbild, Teckensnitt, Parallell&#10;&#10;AI-genererat innehåll kan vara felaktig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0DDCF" w14:textId="77777777" w:rsidR="00B85752" w:rsidRDefault="00B85752" w:rsidP="00B85752">
      <w:pPr>
        <w:jc w:val="both"/>
      </w:pPr>
    </w:p>
    <w:p w14:paraId="12A01AE1" w14:textId="7D796B0A" w:rsidR="00B85752" w:rsidRDefault="00F51757" w:rsidP="00B85752">
      <w:pPr>
        <w:jc w:val="both"/>
      </w:pPr>
      <w:r>
        <w:t>Dessa kommer att följas upp och rapporteras vid varje tertial.</w:t>
      </w:r>
    </w:p>
    <w:p w14:paraId="43CFBB49" w14:textId="7F9B11ED" w:rsidR="001207AC" w:rsidRPr="001207AC" w:rsidRDefault="001207AC" w:rsidP="001207AC"/>
    <w:sectPr w:rsidR="001207AC" w:rsidRPr="001207AC" w:rsidSect="003C2C6F">
      <w:type w:val="continuous"/>
      <w:pgSz w:w="11900" w:h="16820"/>
      <w:pgMar w:top="1701" w:right="845" w:bottom="241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89C1" w14:textId="77777777" w:rsidR="00040054" w:rsidRDefault="00040054" w:rsidP="001B34B8">
      <w:r>
        <w:separator/>
      </w:r>
    </w:p>
  </w:endnote>
  <w:endnote w:type="continuationSeparator" w:id="0">
    <w:p w14:paraId="100A4D42" w14:textId="77777777" w:rsidR="00040054" w:rsidRDefault="00040054" w:rsidP="001B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 Bold">
    <w:altName w:val="Arial Narrow"/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710E" w14:textId="77777777" w:rsidR="00EA3128" w:rsidRDefault="00EA3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4CBD" w14:textId="77777777" w:rsidR="00EA3128" w:rsidRDefault="00EA3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863C" w14:textId="77777777" w:rsidR="00EA3128" w:rsidRDefault="00EA3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13D8" w14:textId="77777777" w:rsidR="00040054" w:rsidRDefault="00040054" w:rsidP="001B34B8">
      <w:r>
        <w:separator/>
      </w:r>
    </w:p>
  </w:footnote>
  <w:footnote w:type="continuationSeparator" w:id="0">
    <w:p w14:paraId="0479F073" w14:textId="77777777" w:rsidR="00040054" w:rsidRDefault="00040054" w:rsidP="001B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2B80" w14:textId="6CB404A9" w:rsidR="00EA3128" w:rsidRDefault="00EA3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4C48" w14:textId="5123B23E" w:rsidR="00EA3128" w:rsidRDefault="00EA31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170E" w14:textId="3EA560A2" w:rsidR="004A2389" w:rsidRDefault="004A2389" w:rsidP="004A2389">
    <w:pPr>
      <w:pStyle w:val="Header"/>
    </w:pPr>
    <w:r w:rsidRPr="004A2389">
      <w:rPr>
        <w:noProof/>
      </w:rPr>
      <w:drawing>
        <wp:inline distT="0" distB="0" distL="0" distR="0" wp14:anchorId="26FDFD2B" wp14:editId="78E62AA4">
          <wp:extent cx="2971800" cy="9144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718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AC"/>
    <w:multiLevelType w:val="hybridMultilevel"/>
    <w:tmpl w:val="B644E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3692"/>
    <w:multiLevelType w:val="hybridMultilevel"/>
    <w:tmpl w:val="881281CC"/>
    <w:lvl w:ilvl="0" w:tplc="041D000F">
      <w:start w:val="1"/>
      <w:numFmt w:val="decimal"/>
      <w:lvlText w:val="%1."/>
      <w:lvlJc w:val="left"/>
      <w:pPr>
        <w:ind w:left="779" w:hanging="360"/>
      </w:pPr>
    </w:lvl>
    <w:lvl w:ilvl="1" w:tplc="041D0019" w:tentative="1">
      <w:start w:val="1"/>
      <w:numFmt w:val="lowerLetter"/>
      <w:lvlText w:val="%2."/>
      <w:lvlJc w:val="left"/>
      <w:pPr>
        <w:ind w:left="1499" w:hanging="360"/>
      </w:pPr>
    </w:lvl>
    <w:lvl w:ilvl="2" w:tplc="041D001B" w:tentative="1">
      <w:start w:val="1"/>
      <w:numFmt w:val="lowerRoman"/>
      <w:lvlText w:val="%3."/>
      <w:lvlJc w:val="right"/>
      <w:pPr>
        <w:ind w:left="2219" w:hanging="180"/>
      </w:pPr>
    </w:lvl>
    <w:lvl w:ilvl="3" w:tplc="041D000F" w:tentative="1">
      <w:start w:val="1"/>
      <w:numFmt w:val="decimal"/>
      <w:lvlText w:val="%4."/>
      <w:lvlJc w:val="left"/>
      <w:pPr>
        <w:ind w:left="2939" w:hanging="360"/>
      </w:pPr>
    </w:lvl>
    <w:lvl w:ilvl="4" w:tplc="041D0019" w:tentative="1">
      <w:start w:val="1"/>
      <w:numFmt w:val="lowerLetter"/>
      <w:lvlText w:val="%5."/>
      <w:lvlJc w:val="left"/>
      <w:pPr>
        <w:ind w:left="3659" w:hanging="360"/>
      </w:pPr>
    </w:lvl>
    <w:lvl w:ilvl="5" w:tplc="041D001B" w:tentative="1">
      <w:start w:val="1"/>
      <w:numFmt w:val="lowerRoman"/>
      <w:lvlText w:val="%6."/>
      <w:lvlJc w:val="right"/>
      <w:pPr>
        <w:ind w:left="4379" w:hanging="180"/>
      </w:pPr>
    </w:lvl>
    <w:lvl w:ilvl="6" w:tplc="041D000F" w:tentative="1">
      <w:start w:val="1"/>
      <w:numFmt w:val="decimal"/>
      <w:lvlText w:val="%7."/>
      <w:lvlJc w:val="left"/>
      <w:pPr>
        <w:ind w:left="5099" w:hanging="360"/>
      </w:pPr>
    </w:lvl>
    <w:lvl w:ilvl="7" w:tplc="041D0019" w:tentative="1">
      <w:start w:val="1"/>
      <w:numFmt w:val="lowerLetter"/>
      <w:lvlText w:val="%8."/>
      <w:lvlJc w:val="left"/>
      <w:pPr>
        <w:ind w:left="5819" w:hanging="360"/>
      </w:pPr>
    </w:lvl>
    <w:lvl w:ilvl="8" w:tplc="041D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" w15:restartNumberingAfterBreak="0">
    <w:nsid w:val="15922763"/>
    <w:multiLevelType w:val="hybridMultilevel"/>
    <w:tmpl w:val="82CA23C8"/>
    <w:lvl w:ilvl="0" w:tplc="041D0001">
      <w:start w:val="1"/>
      <w:numFmt w:val="bullet"/>
      <w:lvlText w:val=""/>
      <w:lvlJc w:val="left"/>
      <w:pPr>
        <w:ind w:left="5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3" w15:restartNumberingAfterBreak="0">
    <w:nsid w:val="18D25F4A"/>
    <w:multiLevelType w:val="hybridMultilevel"/>
    <w:tmpl w:val="DC5089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A247E"/>
    <w:multiLevelType w:val="hybridMultilevel"/>
    <w:tmpl w:val="4A006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167DE"/>
    <w:multiLevelType w:val="hybridMultilevel"/>
    <w:tmpl w:val="1AE88C84"/>
    <w:lvl w:ilvl="0" w:tplc="041D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6" w15:restartNumberingAfterBreak="0">
    <w:nsid w:val="302129D5"/>
    <w:multiLevelType w:val="hybridMultilevel"/>
    <w:tmpl w:val="36A4B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6106"/>
    <w:multiLevelType w:val="hybridMultilevel"/>
    <w:tmpl w:val="FAF0734A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51C33FA"/>
    <w:multiLevelType w:val="hybridMultilevel"/>
    <w:tmpl w:val="0D302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A5FFF"/>
    <w:multiLevelType w:val="hybridMultilevel"/>
    <w:tmpl w:val="0A76D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E5843"/>
    <w:multiLevelType w:val="hybridMultilevel"/>
    <w:tmpl w:val="9320B12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070762"/>
    <w:multiLevelType w:val="hybridMultilevel"/>
    <w:tmpl w:val="1DDA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C216F"/>
    <w:multiLevelType w:val="multilevel"/>
    <w:tmpl w:val="F0A6C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FE7B6C"/>
    <w:multiLevelType w:val="hybridMultilevel"/>
    <w:tmpl w:val="A50C5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149CA"/>
    <w:multiLevelType w:val="hybridMultilevel"/>
    <w:tmpl w:val="C744F9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122CC"/>
    <w:multiLevelType w:val="hybridMultilevel"/>
    <w:tmpl w:val="5548FE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973373">
    <w:abstractNumId w:val="11"/>
  </w:num>
  <w:num w:numId="2" w16cid:durableId="1621181609">
    <w:abstractNumId w:val="9"/>
  </w:num>
  <w:num w:numId="3" w16cid:durableId="1147436195">
    <w:abstractNumId w:val="4"/>
  </w:num>
  <w:num w:numId="4" w16cid:durableId="1919292673">
    <w:abstractNumId w:val="0"/>
  </w:num>
  <w:num w:numId="5" w16cid:durableId="511993842">
    <w:abstractNumId w:val="15"/>
  </w:num>
  <w:num w:numId="6" w16cid:durableId="2022466360">
    <w:abstractNumId w:val="3"/>
  </w:num>
  <w:num w:numId="7" w16cid:durableId="1461191222">
    <w:abstractNumId w:val="6"/>
  </w:num>
  <w:num w:numId="8" w16cid:durableId="996106913">
    <w:abstractNumId w:val="8"/>
  </w:num>
  <w:num w:numId="9" w16cid:durableId="1519197947">
    <w:abstractNumId w:val="10"/>
  </w:num>
  <w:num w:numId="10" w16cid:durableId="308827911">
    <w:abstractNumId w:val="2"/>
  </w:num>
  <w:num w:numId="11" w16cid:durableId="1878621769">
    <w:abstractNumId w:val="13"/>
  </w:num>
  <w:num w:numId="12" w16cid:durableId="1911578892">
    <w:abstractNumId w:val="1"/>
  </w:num>
  <w:num w:numId="13" w16cid:durableId="1647658564">
    <w:abstractNumId w:val="12"/>
  </w:num>
  <w:num w:numId="14" w16cid:durableId="2110735439">
    <w:abstractNumId w:val="14"/>
  </w:num>
  <w:num w:numId="15" w16cid:durableId="1987514853">
    <w:abstractNumId w:val="7"/>
  </w:num>
  <w:num w:numId="16" w16cid:durableId="296569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0"/>
  <w:activeWritingStyle w:appName="MSWord" w:lang="sv-SE" w:vendorID="64" w:dllVersion="4096" w:nlCheck="1" w:checkStyle="0"/>
  <w:activeWritingStyle w:appName="MSWord" w:lang="sv-SE" w:vendorID="64" w:dllVersion="0" w:nlCheck="1" w:checkStyle="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AC"/>
    <w:rsid w:val="0000087F"/>
    <w:rsid w:val="00003C5C"/>
    <w:rsid w:val="00013425"/>
    <w:rsid w:val="00014594"/>
    <w:rsid w:val="00023065"/>
    <w:rsid w:val="00034344"/>
    <w:rsid w:val="00040054"/>
    <w:rsid w:val="00040C6A"/>
    <w:rsid w:val="00051F2C"/>
    <w:rsid w:val="00062217"/>
    <w:rsid w:val="00083D4C"/>
    <w:rsid w:val="00083DEF"/>
    <w:rsid w:val="00091D45"/>
    <w:rsid w:val="000A1B40"/>
    <w:rsid w:val="000A6F3B"/>
    <w:rsid w:val="000B19FB"/>
    <w:rsid w:val="000C5552"/>
    <w:rsid w:val="000C6E30"/>
    <w:rsid w:val="000E51C1"/>
    <w:rsid w:val="001207AC"/>
    <w:rsid w:val="001228DD"/>
    <w:rsid w:val="0013743C"/>
    <w:rsid w:val="00146610"/>
    <w:rsid w:val="00147064"/>
    <w:rsid w:val="00147FA9"/>
    <w:rsid w:val="001541C3"/>
    <w:rsid w:val="00177831"/>
    <w:rsid w:val="00183CD8"/>
    <w:rsid w:val="001B34B8"/>
    <w:rsid w:val="001B5A34"/>
    <w:rsid w:val="001B7822"/>
    <w:rsid w:val="001D0F43"/>
    <w:rsid w:val="001D5138"/>
    <w:rsid w:val="001E7F64"/>
    <w:rsid w:val="00203EF0"/>
    <w:rsid w:val="00204994"/>
    <w:rsid w:val="00206B32"/>
    <w:rsid w:val="00215745"/>
    <w:rsid w:val="00215965"/>
    <w:rsid w:val="00225C4C"/>
    <w:rsid w:val="00231192"/>
    <w:rsid w:val="00251C38"/>
    <w:rsid w:val="00276FBF"/>
    <w:rsid w:val="002E0CBB"/>
    <w:rsid w:val="002E29D0"/>
    <w:rsid w:val="002F6F5B"/>
    <w:rsid w:val="0032733D"/>
    <w:rsid w:val="00330396"/>
    <w:rsid w:val="00337CF3"/>
    <w:rsid w:val="00343059"/>
    <w:rsid w:val="00344555"/>
    <w:rsid w:val="00352677"/>
    <w:rsid w:val="00352A7D"/>
    <w:rsid w:val="0035445C"/>
    <w:rsid w:val="00362F2E"/>
    <w:rsid w:val="00367E95"/>
    <w:rsid w:val="0037601D"/>
    <w:rsid w:val="0038727D"/>
    <w:rsid w:val="003A18AD"/>
    <w:rsid w:val="003C2C6F"/>
    <w:rsid w:val="003D0C4A"/>
    <w:rsid w:val="003D6E2E"/>
    <w:rsid w:val="003F17B6"/>
    <w:rsid w:val="003F62FF"/>
    <w:rsid w:val="00400426"/>
    <w:rsid w:val="00402CCD"/>
    <w:rsid w:val="00411A20"/>
    <w:rsid w:val="00411AD8"/>
    <w:rsid w:val="004148DA"/>
    <w:rsid w:val="00432D61"/>
    <w:rsid w:val="0045666F"/>
    <w:rsid w:val="00466597"/>
    <w:rsid w:val="00470131"/>
    <w:rsid w:val="00474328"/>
    <w:rsid w:val="00480639"/>
    <w:rsid w:val="00480788"/>
    <w:rsid w:val="00480C35"/>
    <w:rsid w:val="004852C9"/>
    <w:rsid w:val="00486882"/>
    <w:rsid w:val="00487F5C"/>
    <w:rsid w:val="004945D9"/>
    <w:rsid w:val="004979B2"/>
    <w:rsid w:val="004A2389"/>
    <w:rsid w:val="004A4B87"/>
    <w:rsid w:val="004A4D57"/>
    <w:rsid w:val="004A574C"/>
    <w:rsid w:val="004A5F52"/>
    <w:rsid w:val="004B20C2"/>
    <w:rsid w:val="004C0C58"/>
    <w:rsid w:val="004C55B4"/>
    <w:rsid w:val="004C7F50"/>
    <w:rsid w:val="004D561D"/>
    <w:rsid w:val="004E0422"/>
    <w:rsid w:val="004E2795"/>
    <w:rsid w:val="004F0176"/>
    <w:rsid w:val="004F6230"/>
    <w:rsid w:val="00501A6F"/>
    <w:rsid w:val="00520163"/>
    <w:rsid w:val="00554FF5"/>
    <w:rsid w:val="0056116F"/>
    <w:rsid w:val="0057128B"/>
    <w:rsid w:val="00582F4D"/>
    <w:rsid w:val="00583FA2"/>
    <w:rsid w:val="005A52A0"/>
    <w:rsid w:val="005A6349"/>
    <w:rsid w:val="005A6431"/>
    <w:rsid w:val="005B40BA"/>
    <w:rsid w:val="005B564C"/>
    <w:rsid w:val="005C7EF8"/>
    <w:rsid w:val="005E0C7B"/>
    <w:rsid w:val="005F299E"/>
    <w:rsid w:val="005F503C"/>
    <w:rsid w:val="00601350"/>
    <w:rsid w:val="006050F3"/>
    <w:rsid w:val="00614E84"/>
    <w:rsid w:val="00627AF9"/>
    <w:rsid w:val="00632ED2"/>
    <w:rsid w:val="006449BF"/>
    <w:rsid w:val="006605C9"/>
    <w:rsid w:val="00680F54"/>
    <w:rsid w:val="0069144A"/>
    <w:rsid w:val="006B0EEB"/>
    <w:rsid w:val="006B7969"/>
    <w:rsid w:val="006C5028"/>
    <w:rsid w:val="006D25AE"/>
    <w:rsid w:val="006E1418"/>
    <w:rsid w:val="006F0251"/>
    <w:rsid w:val="006F78A9"/>
    <w:rsid w:val="0070662C"/>
    <w:rsid w:val="00713EE4"/>
    <w:rsid w:val="00732A95"/>
    <w:rsid w:val="00732ABA"/>
    <w:rsid w:val="00746A2E"/>
    <w:rsid w:val="007501D2"/>
    <w:rsid w:val="00750224"/>
    <w:rsid w:val="0076214C"/>
    <w:rsid w:val="00790E14"/>
    <w:rsid w:val="007A1B28"/>
    <w:rsid w:val="007A531C"/>
    <w:rsid w:val="007C1939"/>
    <w:rsid w:val="007C2ADF"/>
    <w:rsid w:val="007C4677"/>
    <w:rsid w:val="007E3EF1"/>
    <w:rsid w:val="007F1E5C"/>
    <w:rsid w:val="00806025"/>
    <w:rsid w:val="0081676D"/>
    <w:rsid w:val="00830504"/>
    <w:rsid w:val="00830E34"/>
    <w:rsid w:val="00836EB5"/>
    <w:rsid w:val="00853D69"/>
    <w:rsid w:val="00854478"/>
    <w:rsid w:val="008562E9"/>
    <w:rsid w:val="00887A15"/>
    <w:rsid w:val="00893FFE"/>
    <w:rsid w:val="008A5D38"/>
    <w:rsid w:val="008A7334"/>
    <w:rsid w:val="008C4F76"/>
    <w:rsid w:val="008E134E"/>
    <w:rsid w:val="008E1932"/>
    <w:rsid w:val="00910FF4"/>
    <w:rsid w:val="009122F1"/>
    <w:rsid w:val="0092513C"/>
    <w:rsid w:val="00925C91"/>
    <w:rsid w:val="009270D3"/>
    <w:rsid w:val="00927BF7"/>
    <w:rsid w:val="00930970"/>
    <w:rsid w:val="00932442"/>
    <w:rsid w:val="009340DB"/>
    <w:rsid w:val="009500BF"/>
    <w:rsid w:val="00951013"/>
    <w:rsid w:val="009560E1"/>
    <w:rsid w:val="009802CE"/>
    <w:rsid w:val="00981674"/>
    <w:rsid w:val="009B1C2D"/>
    <w:rsid w:val="009B2C77"/>
    <w:rsid w:val="009C01CF"/>
    <w:rsid w:val="009C5EFA"/>
    <w:rsid w:val="009D5452"/>
    <w:rsid w:val="009E5127"/>
    <w:rsid w:val="009F6451"/>
    <w:rsid w:val="009F67F3"/>
    <w:rsid w:val="00A10014"/>
    <w:rsid w:val="00A128B1"/>
    <w:rsid w:val="00A42140"/>
    <w:rsid w:val="00A46574"/>
    <w:rsid w:val="00A5767A"/>
    <w:rsid w:val="00A80612"/>
    <w:rsid w:val="00A84BB4"/>
    <w:rsid w:val="00A91413"/>
    <w:rsid w:val="00AA54E1"/>
    <w:rsid w:val="00AA64C3"/>
    <w:rsid w:val="00AB3481"/>
    <w:rsid w:val="00AB3B93"/>
    <w:rsid w:val="00AD0295"/>
    <w:rsid w:val="00AE1687"/>
    <w:rsid w:val="00AE34A2"/>
    <w:rsid w:val="00AE3A12"/>
    <w:rsid w:val="00AE79E3"/>
    <w:rsid w:val="00AF3F02"/>
    <w:rsid w:val="00B0551C"/>
    <w:rsid w:val="00B131E2"/>
    <w:rsid w:val="00B16C14"/>
    <w:rsid w:val="00B30F60"/>
    <w:rsid w:val="00B319F7"/>
    <w:rsid w:val="00B32919"/>
    <w:rsid w:val="00B34AF9"/>
    <w:rsid w:val="00B45A6F"/>
    <w:rsid w:val="00B47F42"/>
    <w:rsid w:val="00B51D83"/>
    <w:rsid w:val="00B55F63"/>
    <w:rsid w:val="00B85752"/>
    <w:rsid w:val="00B92762"/>
    <w:rsid w:val="00B9605D"/>
    <w:rsid w:val="00BB03DF"/>
    <w:rsid w:val="00BB39E5"/>
    <w:rsid w:val="00BF1AC4"/>
    <w:rsid w:val="00C074B4"/>
    <w:rsid w:val="00C13E88"/>
    <w:rsid w:val="00C21840"/>
    <w:rsid w:val="00C42F64"/>
    <w:rsid w:val="00C666E9"/>
    <w:rsid w:val="00CA26D1"/>
    <w:rsid w:val="00CA645F"/>
    <w:rsid w:val="00CA6A96"/>
    <w:rsid w:val="00CB0D4C"/>
    <w:rsid w:val="00CB1337"/>
    <w:rsid w:val="00CB2C57"/>
    <w:rsid w:val="00CC6CBA"/>
    <w:rsid w:val="00CE2F9F"/>
    <w:rsid w:val="00CE4597"/>
    <w:rsid w:val="00CF6D90"/>
    <w:rsid w:val="00D02475"/>
    <w:rsid w:val="00D13A2E"/>
    <w:rsid w:val="00D436F8"/>
    <w:rsid w:val="00D46EA9"/>
    <w:rsid w:val="00D53929"/>
    <w:rsid w:val="00D67B97"/>
    <w:rsid w:val="00D83A7F"/>
    <w:rsid w:val="00D9208F"/>
    <w:rsid w:val="00DA2A9D"/>
    <w:rsid w:val="00DA6A07"/>
    <w:rsid w:val="00DA754D"/>
    <w:rsid w:val="00DB3D0A"/>
    <w:rsid w:val="00DC6F82"/>
    <w:rsid w:val="00DD1298"/>
    <w:rsid w:val="00E0539F"/>
    <w:rsid w:val="00E201BD"/>
    <w:rsid w:val="00E36574"/>
    <w:rsid w:val="00E46823"/>
    <w:rsid w:val="00E5001D"/>
    <w:rsid w:val="00E61211"/>
    <w:rsid w:val="00E701D3"/>
    <w:rsid w:val="00E74893"/>
    <w:rsid w:val="00E83EA0"/>
    <w:rsid w:val="00E96800"/>
    <w:rsid w:val="00EA3128"/>
    <w:rsid w:val="00EC61A3"/>
    <w:rsid w:val="00EE4F8D"/>
    <w:rsid w:val="00F0211C"/>
    <w:rsid w:val="00F1392C"/>
    <w:rsid w:val="00F36742"/>
    <w:rsid w:val="00F402C7"/>
    <w:rsid w:val="00F40EC6"/>
    <w:rsid w:val="00F4620A"/>
    <w:rsid w:val="00F51757"/>
    <w:rsid w:val="00F57D94"/>
    <w:rsid w:val="00F70C01"/>
    <w:rsid w:val="00F7541B"/>
    <w:rsid w:val="00F81AB4"/>
    <w:rsid w:val="00FA2D69"/>
    <w:rsid w:val="00FA5306"/>
    <w:rsid w:val="00FB48B5"/>
    <w:rsid w:val="00FD7289"/>
    <w:rsid w:val="00FE4450"/>
    <w:rsid w:val="00FE4FB9"/>
    <w:rsid w:val="00FE7633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30BA03"/>
  <w15:docId w15:val="{2CC18EA4-DD96-F546-B39E-087C13D9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B8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1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5E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5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CHeadline">
    <w:name w:val="AEC Headline"/>
    <w:qFormat/>
    <w:rsid w:val="0045666F"/>
    <w:rPr>
      <w:rFonts w:ascii="Arial Narrow Bold" w:hAnsi="Arial Narrow Bold"/>
      <w:sz w:val="56"/>
    </w:rPr>
  </w:style>
  <w:style w:type="paragraph" w:styleId="Header">
    <w:name w:val="header"/>
    <w:basedOn w:val="Normal"/>
    <w:link w:val="HeaderChar"/>
    <w:uiPriority w:val="99"/>
    <w:unhideWhenUsed/>
    <w:rsid w:val="004C7F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F50"/>
  </w:style>
  <w:style w:type="paragraph" w:styleId="Footer">
    <w:name w:val="footer"/>
    <w:basedOn w:val="Normal"/>
    <w:link w:val="FooterChar"/>
    <w:uiPriority w:val="99"/>
    <w:unhideWhenUsed/>
    <w:rsid w:val="004C7F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F50"/>
  </w:style>
  <w:style w:type="paragraph" w:styleId="BalloonText">
    <w:name w:val="Balloon Text"/>
    <w:basedOn w:val="Normal"/>
    <w:link w:val="BalloonTextChar"/>
    <w:uiPriority w:val="99"/>
    <w:semiHidden/>
    <w:unhideWhenUsed/>
    <w:rsid w:val="004C7F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F50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C7F5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01D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  <w:style w:type="paragraph" w:styleId="ListParagraph">
    <w:name w:val="List Paragraph"/>
    <w:basedOn w:val="Normal"/>
    <w:uiPriority w:val="34"/>
    <w:qFormat/>
    <w:rsid w:val="007501D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501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1D2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styleId="IntenseEmphasis">
    <w:name w:val="Intense Emphasis"/>
    <w:basedOn w:val="DefaultParagraphFont"/>
    <w:uiPriority w:val="21"/>
    <w:qFormat/>
    <w:rsid w:val="007501D2"/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9C5E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A1B28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1B34B8"/>
  </w:style>
  <w:style w:type="character" w:styleId="CommentReference">
    <w:name w:val="annotation reference"/>
    <w:basedOn w:val="DefaultParagraphFont"/>
    <w:uiPriority w:val="99"/>
    <w:semiHidden/>
    <w:unhideWhenUsed/>
    <w:rsid w:val="004D5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6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61D"/>
    <w:rPr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61D"/>
    <w:rPr>
      <w:b/>
      <w:bCs/>
      <w:sz w:val="20"/>
      <w:szCs w:val="20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B85752"/>
    <w:rPr>
      <w:rFonts w:asciiTheme="majorHAnsi" w:eastAsiaTheme="majorEastAsia" w:hAnsiTheme="majorHAnsi" w:cstheme="majorBidi"/>
      <w:color w:val="243F60" w:themeColor="accent1" w:themeShade="7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diagramColors" Target="diagrams/colors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48244E-DA94-8746-A0A9-AB412C0C351E}" type="doc">
      <dgm:prSet loTypeId="urn:microsoft.com/office/officeart/2005/8/layout/cycle8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1BBBA3E1-06F8-B849-86D2-2CBFF08530E2}">
      <dgm:prSet phldrT="[Text]"/>
      <dgm:spPr>
        <a:xfrm>
          <a:off x="1081578" y="297291"/>
          <a:ext cx="4093845" cy="4093845"/>
        </a:xfrm>
        <a:prstGeom prst="pie">
          <a:avLst>
            <a:gd name="adj1" fmla="val 16200000"/>
            <a:gd name="adj2" fmla="val 19285716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err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Governance</a:t>
          </a:r>
          <a:endParaRPr lang="sv-SE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6DBEDCA8-717B-874E-9C60-ADEC50399092}" type="parTrans" cxnId="{D5B30E2B-67DE-6F46-AA4C-267CC0E868C7}">
      <dgm:prSet/>
      <dgm:spPr/>
      <dgm:t>
        <a:bodyPr/>
        <a:lstStyle/>
        <a:p>
          <a:pPr algn="ctr"/>
          <a:endParaRPr lang="sv-SE"/>
        </a:p>
      </dgm:t>
    </dgm:pt>
    <dgm:pt modelId="{F8F5AB33-CE20-674B-985E-0EFF8309A524}" type="sibTrans" cxnId="{D5B30E2B-67DE-6F46-AA4C-267CC0E868C7}">
      <dgm:prSet/>
      <dgm:spPr/>
      <dgm:t>
        <a:bodyPr/>
        <a:lstStyle/>
        <a:p>
          <a:pPr algn="ctr"/>
          <a:endParaRPr lang="sv-SE"/>
        </a:p>
      </dgm:t>
    </dgm:pt>
    <dgm:pt modelId="{40F22152-B351-0A48-8E34-DCF16E75E317}">
      <dgm:prSet phldrT="[Text]"/>
      <dgm:spPr>
        <a:xfrm>
          <a:off x="1134213" y="363085"/>
          <a:ext cx="4093845" cy="4093845"/>
        </a:xfrm>
        <a:prstGeom prst="pie">
          <a:avLst>
            <a:gd name="adj1" fmla="val 19285716"/>
            <a:gd name="adj2" fmla="val 771428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Analys</a:t>
          </a:r>
        </a:p>
      </dgm:t>
    </dgm:pt>
    <dgm:pt modelId="{17FA62AE-A1D7-2541-919D-66F8E2D0BB2D}" type="parTrans" cxnId="{75487EC7-B7F9-264C-9D79-3E5A1EC2B509}">
      <dgm:prSet/>
      <dgm:spPr/>
      <dgm:t>
        <a:bodyPr/>
        <a:lstStyle/>
        <a:p>
          <a:pPr algn="ctr"/>
          <a:endParaRPr lang="sv-SE"/>
        </a:p>
      </dgm:t>
    </dgm:pt>
    <dgm:pt modelId="{63569131-6EAF-8D4C-8FCC-36494AFBAFFA}" type="sibTrans" cxnId="{75487EC7-B7F9-264C-9D79-3E5A1EC2B509}">
      <dgm:prSet/>
      <dgm:spPr/>
      <dgm:t>
        <a:bodyPr/>
        <a:lstStyle/>
        <a:p>
          <a:pPr algn="ctr"/>
          <a:endParaRPr lang="sv-SE"/>
        </a:p>
      </dgm:t>
    </dgm:pt>
    <dgm:pt modelId="{A3266E57-35E1-B94A-B1CD-0B81D9CCF028}">
      <dgm:prSet phldrT="[Text]"/>
      <dgm:spPr>
        <a:xfrm>
          <a:off x="1115206" y="445936"/>
          <a:ext cx="4093845" cy="4093845"/>
        </a:xfrm>
        <a:prstGeom prst="pie">
          <a:avLst>
            <a:gd name="adj1" fmla="val 771428"/>
            <a:gd name="adj2" fmla="val 3857143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Omvärldsbevakning </a:t>
          </a:r>
        </a:p>
      </dgm:t>
    </dgm:pt>
    <dgm:pt modelId="{2A515925-4E56-964D-9B90-C69D3FB4F0B9}" type="parTrans" cxnId="{E7B4CB22-881B-0B4F-B36D-228B1AD17356}">
      <dgm:prSet/>
      <dgm:spPr/>
      <dgm:t>
        <a:bodyPr/>
        <a:lstStyle/>
        <a:p>
          <a:pPr algn="ctr"/>
          <a:endParaRPr lang="sv-SE"/>
        </a:p>
      </dgm:t>
    </dgm:pt>
    <dgm:pt modelId="{68B59BFA-38B9-FA4F-A450-F761BF239B51}" type="sibTrans" cxnId="{E7B4CB22-881B-0B4F-B36D-228B1AD17356}">
      <dgm:prSet/>
      <dgm:spPr/>
      <dgm:t>
        <a:bodyPr/>
        <a:lstStyle/>
        <a:p>
          <a:pPr algn="ctr"/>
          <a:endParaRPr lang="sv-SE"/>
        </a:p>
      </dgm:t>
    </dgm:pt>
    <dgm:pt modelId="{4638EE25-3E20-B044-816B-C555EF9D99D2}">
      <dgm:prSet/>
      <dgm:spPr>
        <a:xfrm>
          <a:off x="1039177" y="482488"/>
          <a:ext cx="4093845" cy="4093845"/>
        </a:xfrm>
        <a:prstGeom prst="pie">
          <a:avLst>
            <a:gd name="adj1" fmla="val 3857226"/>
            <a:gd name="adj2" fmla="val 6942858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err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Advisory</a:t>
          </a:r>
          <a:endParaRPr lang="sv-SE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gm:t>
    </dgm:pt>
    <dgm:pt modelId="{89596229-D96C-F743-A176-1EDD1562C4E9}" type="parTrans" cxnId="{4490A534-C8F9-6E4F-BE03-C6F22E1C7AB3}">
      <dgm:prSet/>
      <dgm:spPr/>
      <dgm:t>
        <a:bodyPr/>
        <a:lstStyle/>
        <a:p>
          <a:pPr algn="ctr"/>
          <a:endParaRPr lang="sv-SE"/>
        </a:p>
      </dgm:t>
    </dgm:pt>
    <dgm:pt modelId="{BAA031E3-D581-4B4E-8329-13D05B3AFAC2}" type="sibTrans" cxnId="{4490A534-C8F9-6E4F-BE03-C6F22E1C7AB3}">
      <dgm:prSet/>
      <dgm:spPr/>
      <dgm:t>
        <a:bodyPr/>
        <a:lstStyle/>
        <a:p>
          <a:pPr algn="ctr"/>
          <a:endParaRPr lang="sv-SE"/>
        </a:p>
      </dgm:t>
    </dgm:pt>
    <dgm:pt modelId="{94125892-63A6-DD4F-BB84-F8B0C509C679}">
      <dgm:prSet/>
      <dgm:spPr>
        <a:xfrm>
          <a:off x="963148" y="445936"/>
          <a:ext cx="4093845" cy="4093845"/>
        </a:xfrm>
        <a:prstGeom prst="pie">
          <a:avLst>
            <a:gd name="adj1" fmla="val 6942858"/>
            <a:gd name="adj2" fmla="val 10028574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Assurance &amp; Standards </a:t>
          </a:r>
        </a:p>
      </dgm:t>
    </dgm:pt>
    <dgm:pt modelId="{0802952D-63CC-2846-88FE-C6B9B94E670E}" type="parTrans" cxnId="{F4A57D04-93DE-9045-9A17-8527B5367CDC}">
      <dgm:prSet/>
      <dgm:spPr/>
      <dgm:t>
        <a:bodyPr/>
        <a:lstStyle/>
        <a:p>
          <a:pPr algn="ctr"/>
          <a:endParaRPr lang="sv-SE"/>
        </a:p>
      </dgm:t>
    </dgm:pt>
    <dgm:pt modelId="{4AD68DE8-5000-224C-B055-CA2A39E56CBD}" type="sibTrans" cxnId="{F4A57D04-93DE-9045-9A17-8527B5367CDC}">
      <dgm:prSet/>
      <dgm:spPr/>
      <dgm:t>
        <a:bodyPr/>
        <a:lstStyle/>
        <a:p>
          <a:pPr algn="ctr"/>
          <a:endParaRPr lang="sv-SE"/>
        </a:p>
      </dgm:t>
    </dgm:pt>
    <dgm:pt modelId="{2304B1A4-C7ED-2F43-BF55-98D859D1E283}">
      <dgm:prSet/>
      <dgm:spPr>
        <a:xfrm>
          <a:off x="944141" y="363085"/>
          <a:ext cx="4093845" cy="4093845"/>
        </a:xfrm>
        <a:prstGeom prst="pie">
          <a:avLst>
            <a:gd name="adj1" fmla="val 10028574"/>
            <a:gd name="adj2" fmla="val 13114284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Management &amp; Projects </a:t>
          </a:r>
        </a:p>
      </dgm:t>
    </dgm:pt>
    <dgm:pt modelId="{2097F860-57C0-E84C-86DC-46233520FA31}" type="parTrans" cxnId="{2E0C9E80-50C8-B841-A3D7-7F48BA37165E}">
      <dgm:prSet/>
      <dgm:spPr/>
      <dgm:t>
        <a:bodyPr/>
        <a:lstStyle/>
        <a:p>
          <a:pPr algn="ctr"/>
          <a:endParaRPr lang="sv-SE"/>
        </a:p>
      </dgm:t>
    </dgm:pt>
    <dgm:pt modelId="{54195DE9-B0FD-B843-98B4-07A0E7C5BC4D}" type="sibTrans" cxnId="{2E0C9E80-50C8-B841-A3D7-7F48BA37165E}">
      <dgm:prSet/>
      <dgm:spPr/>
      <dgm:t>
        <a:bodyPr/>
        <a:lstStyle/>
        <a:p>
          <a:pPr algn="ctr"/>
          <a:endParaRPr lang="sv-SE"/>
        </a:p>
      </dgm:t>
    </dgm:pt>
    <dgm:pt modelId="{DE6771D0-1435-A441-ABF1-3C0555CBFEC9}">
      <dgm:prSet/>
      <dgm:spPr>
        <a:xfrm>
          <a:off x="996776" y="297291"/>
          <a:ext cx="4093845" cy="4093845"/>
        </a:xfrm>
        <a:prstGeom prst="pie">
          <a:avLst>
            <a:gd name="adj1" fmla="val 13114284"/>
            <a:gd name="adj2" fmla="val 16200000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Automation </a:t>
          </a:r>
        </a:p>
      </dgm:t>
    </dgm:pt>
    <dgm:pt modelId="{EBCD14B5-D050-494C-96E1-53ACE364E1D2}" type="parTrans" cxnId="{5C9E96DC-8A91-B140-AB1A-6C6C5918F67B}">
      <dgm:prSet/>
      <dgm:spPr/>
      <dgm:t>
        <a:bodyPr/>
        <a:lstStyle/>
        <a:p>
          <a:pPr algn="ctr"/>
          <a:endParaRPr lang="sv-SE"/>
        </a:p>
      </dgm:t>
    </dgm:pt>
    <dgm:pt modelId="{528E7240-4AB4-B24E-A8EE-E61FDC601C19}" type="sibTrans" cxnId="{5C9E96DC-8A91-B140-AB1A-6C6C5918F67B}">
      <dgm:prSet/>
      <dgm:spPr/>
      <dgm:t>
        <a:bodyPr/>
        <a:lstStyle/>
        <a:p>
          <a:pPr algn="ctr"/>
          <a:endParaRPr lang="sv-SE"/>
        </a:p>
      </dgm:t>
    </dgm:pt>
    <dgm:pt modelId="{B49AD2BB-0286-9549-A1EF-682767E9D686}" type="pres">
      <dgm:prSet presAssocID="{F748244E-DA94-8746-A0A9-AB412C0C351E}" presName="compositeShape" presStyleCnt="0">
        <dgm:presLayoutVars>
          <dgm:chMax val="7"/>
          <dgm:dir/>
          <dgm:resizeHandles val="exact"/>
        </dgm:presLayoutVars>
      </dgm:prSet>
      <dgm:spPr/>
    </dgm:pt>
    <dgm:pt modelId="{F153029F-920D-834D-B49A-04561B9342FA}" type="pres">
      <dgm:prSet presAssocID="{F748244E-DA94-8746-A0A9-AB412C0C351E}" presName="wedge1" presStyleLbl="node1" presStyleIdx="0" presStyleCnt="7"/>
      <dgm:spPr/>
    </dgm:pt>
    <dgm:pt modelId="{5FB819F4-3502-B742-A8AB-7649FDD27541}" type="pres">
      <dgm:prSet presAssocID="{F748244E-DA94-8746-A0A9-AB412C0C351E}" presName="dummy1a" presStyleCnt="0"/>
      <dgm:spPr/>
    </dgm:pt>
    <dgm:pt modelId="{8092A86D-B7DE-BC46-9318-23EFBB3D8A00}" type="pres">
      <dgm:prSet presAssocID="{F748244E-DA94-8746-A0A9-AB412C0C351E}" presName="dummy1b" presStyleCnt="0"/>
      <dgm:spPr/>
    </dgm:pt>
    <dgm:pt modelId="{F0D4F88D-E7DD-2F41-864B-CDE475F79C12}" type="pres">
      <dgm:prSet presAssocID="{F748244E-DA94-8746-A0A9-AB412C0C351E}" presName="wedge1Tx" presStyleLbl="node1" presStyleIdx="0" presStyleCnt="7">
        <dgm:presLayoutVars>
          <dgm:chMax val="0"/>
          <dgm:chPref val="0"/>
          <dgm:bulletEnabled val="1"/>
        </dgm:presLayoutVars>
      </dgm:prSet>
      <dgm:spPr/>
    </dgm:pt>
    <dgm:pt modelId="{35112780-90D9-2C47-AF91-650351E3A35F}" type="pres">
      <dgm:prSet presAssocID="{F748244E-DA94-8746-A0A9-AB412C0C351E}" presName="wedge2" presStyleLbl="node1" presStyleIdx="1" presStyleCnt="7"/>
      <dgm:spPr/>
    </dgm:pt>
    <dgm:pt modelId="{BF93EC99-B15C-D048-A91D-825F22A54840}" type="pres">
      <dgm:prSet presAssocID="{F748244E-DA94-8746-A0A9-AB412C0C351E}" presName="dummy2a" presStyleCnt="0"/>
      <dgm:spPr/>
    </dgm:pt>
    <dgm:pt modelId="{F35D5142-DE38-3543-B84F-22B396EC6E1E}" type="pres">
      <dgm:prSet presAssocID="{F748244E-DA94-8746-A0A9-AB412C0C351E}" presName="dummy2b" presStyleCnt="0"/>
      <dgm:spPr/>
    </dgm:pt>
    <dgm:pt modelId="{A1D005CD-2600-084C-86FB-D5F0D2B4EC9B}" type="pres">
      <dgm:prSet presAssocID="{F748244E-DA94-8746-A0A9-AB412C0C351E}" presName="wedge2Tx" presStyleLbl="node1" presStyleIdx="1" presStyleCnt="7">
        <dgm:presLayoutVars>
          <dgm:chMax val="0"/>
          <dgm:chPref val="0"/>
          <dgm:bulletEnabled val="1"/>
        </dgm:presLayoutVars>
      </dgm:prSet>
      <dgm:spPr/>
    </dgm:pt>
    <dgm:pt modelId="{A7817276-2CA4-6247-A175-6630881EB765}" type="pres">
      <dgm:prSet presAssocID="{F748244E-DA94-8746-A0A9-AB412C0C351E}" presName="wedge3" presStyleLbl="node1" presStyleIdx="2" presStyleCnt="7"/>
      <dgm:spPr/>
    </dgm:pt>
    <dgm:pt modelId="{02EF0EEE-8612-B840-8214-147DBE1332A8}" type="pres">
      <dgm:prSet presAssocID="{F748244E-DA94-8746-A0A9-AB412C0C351E}" presName="dummy3a" presStyleCnt="0"/>
      <dgm:spPr/>
    </dgm:pt>
    <dgm:pt modelId="{6E66619E-F9D5-8F47-95F7-47D30D30DD39}" type="pres">
      <dgm:prSet presAssocID="{F748244E-DA94-8746-A0A9-AB412C0C351E}" presName="dummy3b" presStyleCnt="0"/>
      <dgm:spPr/>
    </dgm:pt>
    <dgm:pt modelId="{0E4185A4-EE66-5D41-8E60-FE2398234AB7}" type="pres">
      <dgm:prSet presAssocID="{F748244E-DA94-8746-A0A9-AB412C0C351E}" presName="wedge3Tx" presStyleLbl="node1" presStyleIdx="2" presStyleCnt="7">
        <dgm:presLayoutVars>
          <dgm:chMax val="0"/>
          <dgm:chPref val="0"/>
          <dgm:bulletEnabled val="1"/>
        </dgm:presLayoutVars>
      </dgm:prSet>
      <dgm:spPr/>
    </dgm:pt>
    <dgm:pt modelId="{27AFE49B-07A8-844A-8B16-C8ABE8E9EC66}" type="pres">
      <dgm:prSet presAssocID="{F748244E-DA94-8746-A0A9-AB412C0C351E}" presName="wedge4" presStyleLbl="node1" presStyleIdx="3" presStyleCnt="7"/>
      <dgm:spPr/>
    </dgm:pt>
    <dgm:pt modelId="{857BE29D-FA3B-2244-AC93-F8EE358561DF}" type="pres">
      <dgm:prSet presAssocID="{F748244E-DA94-8746-A0A9-AB412C0C351E}" presName="dummy4a" presStyleCnt="0"/>
      <dgm:spPr/>
    </dgm:pt>
    <dgm:pt modelId="{237F178C-8FCF-BA4A-A9F3-F373AD6695C5}" type="pres">
      <dgm:prSet presAssocID="{F748244E-DA94-8746-A0A9-AB412C0C351E}" presName="dummy4b" presStyleCnt="0"/>
      <dgm:spPr/>
    </dgm:pt>
    <dgm:pt modelId="{CCC8A687-D619-7141-B4E0-EA977D44E02A}" type="pres">
      <dgm:prSet presAssocID="{F748244E-DA94-8746-A0A9-AB412C0C351E}" presName="wedge4Tx" presStyleLbl="node1" presStyleIdx="3" presStyleCnt="7">
        <dgm:presLayoutVars>
          <dgm:chMax val="0"/>
          <dgm:chPref val="0"/>
          <dgm:bulletEnabled val="1"/>
        </dgm:presLayoutVars>
      </dgm:prSet>
      <dgm:spPr/>
    </dgm:pt>
    <dgm:pt modelId="{FEEBFDB7-6E5B-7241-B113-95C4AECBFEFB}" type="pres">
      <dgm:prSet presAssocID="{F748244E-DA94-8746-A0A9-AB412C0C351E}" presName="wedge5" presStyleLbl="node1" presStyleIdx="4" presStyleCnt="7"/>
      <dgm:spPr/>
    </dgm:pt>
    <dgm:pt modelId="{BD66A221-A86B-3A45-AD3F-C5730A774C15}" type="pres">
      <dgm:prSet presAssocID="{F748244E-DA94-8746-A0A9-AB412C0C351E}" presName="dummy5a" presStyleCnt="0"/>
      <dgm:spPr/>
    </dgm:pt>
    <dgm:pt modelId="{D250C37D-103F-BE49-81EE-3179C452DACF}" type="pres">
      <dgm:prSet presAssocID="{F748244E-DA94-8746-A0A9-AB412C0C351E}" presName="dummy5b" presStyleCnt="0"/>
      <dgm:spPr/>
    </dgm:pt>
    <dgm:pt modelId="{BA5C71BA-4631-BC4D-BDB4-0DAAC4F13688}" type="pres">
      <dgm:prSet presAssocID="{F748244E-DA94-8746-A0A9-AB412C0C351E}" presName="wedge5Tx" presStyleLbl="node1" presStyleIdx="4" presStyleCnt="7">
        <dgm:presLayoutVars>
          <dgm:chMax val="0"/>
          <dgm:chPref val="0"/>
          <dgm:bulletEnabled val="1"/>
        </dgm:presLayoutVars>
      </dgm:prSet>
      <dgm:spPr/>
    </dgm:pt>
    <dgm:pt modelId="{784DA8A9-006E-0349-B871-B7BF5CE4A0E4}" type="pres">
      <dgm:prSet presAssocID="{F748244E-DA94-8746-A0A9-AB412C0C351E}" presName="wedge6" presStyleLbl="node1" presStyleIdx="5" presStyleCnt="7"/>
      <dgm:spPr/>
    </dgm:pt>
    <dgm:pt modelId="{78E0C35F-F184-9541-8A17-2D0C89D3120B}" type="pres">
      <dgm:prSet presAssocID="{F748244E-DA94-8746-A0A9-AB412C0C351E}" presName="dummy6a" presStyleCnt="0"/>
      <dgm:spPr/>
    </dgm:pt>
    <dgm:pt modelId="{859BA162-2EB9-5046-9260-7636307EF91B}" type="pres">
      <dgm:prSet presAssocID="{F748244E-DA94-8746-A0A9-AB412C0C351E}" presName="dummy6b" presStyleCnt="0"/>
      <dgm:spPr/>
    </dgm:pt>
    <dgm:pt modelId="{04A577C6-9043-324E-8E36-AA571FC741CB}" type="pres">
      <dgm:prSet presAssocID="{F748244E-DA94-8746-A0A9-AB412C0C351E}" presName="wedge6Tx" presStyleLbl="node1" presStyleIdx="5" presStyleCnt="7">
        <dgm:presLayoutVars>
          <dgm:chMax val="0"/>
          <dgm:chPref val="0"/>
          <dgm:bulletEnabled val="1"/>
        </dgm:presLayoutVars>
      </dgm:prSet>
      <dgm:spPr/>
    </dgm:pt>
    <dgm:pt modelId="{4FC4E204-7F24-C941-814B-C76E6549D048}" type="pres">
      <dgm:prSet presAssocID="{F748244E-DA94-8746-A0A9-AB412C0C351E}" presName="wedge7" presStyleLbl="node1" presStyleIdx="6" presStyleCnt="7"/>
      <dgm:spPr/>
    </dgm:pt>
    <dgm:pt modelId="{9D33DCBC-571F-444E-958B-4728A67FF823}" type="pres">
      <dgm:prSet presAssocID="{F748244E-DA94-8746-A0A9-AB412C0C351E}" presName="dummy7a" presStyleCnt="0"/>
      <dgm:spPr/>
    </dgm:pt>
    <dgm:pt modelId="{A479D24E-963B-B741-B810-6641BED30623}" type="pres">
      <dgm:prSet presAssocID="{F748244E-DA94-8746-A0A9-AB412C0C351E}" presName="dummy7b" presStyleCnt="0"/>
      <dgm:spPr/>
    </dgm:pt>
    <dgm:pt modelId="{08BF519A-77EF-B345-B458-06ED96C913E1}" type="pres">
      <dgm:prSet presAssocID="{F748244E-DA94-8746-A0A9-AB412C0C351E}" presName="wedge7Tx" presStyleLbl="node1" presStyleIdx="6" presStyleCnt="7">
        <dgm:presLayoutVars>
          <dgm:chMax val="0"/>
          <dgm:chPref val="0"/>
          <dgm:bulletEnabled val="1"/>
        </dgm:presLayoutVars>
      </dgm:prSet>
      <dgm:spPr/>
    </dgm:pt>
    <dgm:pt modelId="{52BEF0C9-A235-D24B-8A64-1692630B649C}" type="pres">
      <dgm:prSet presAssocID="{F8F5AB33-CE20-674B-985E-0EFF8309A524}" presName="arrowWedge1" presStyleLbl="fgSibTrans2D1" presStyleIdx="0" presStyleCnt="7"/>
      <dgm:spPr>
        <a:xfrm>
          <a:off x="827945" y="43862"/>
          <a:ext cx="4600702" cy="4600702"/>
        </a:xfrm>
        <a:prstGeom prst="circularArrow">
          <a:avLst>
            <a:gd name="adj1" fmla="val 5085"/>
            <a:gd name="adj2" fmla="val 327528"/>
            <a:gd name="adj3" fmla="val 18957827"/>
            <a:gd name="adj4" fmla="val 16200343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44C3752C-3DA1-AB49-996B-0B12EA0BFC8C}" type="pres">
      <dgm:prSet presAssocID="{63569131-6EAF-8D4C-8FCC-36494AFBAFFA}" presName="arrowWedge2" presStyleLbl="fgSibTrans2D1" presStyleIdx="1" presStyleCnt="7" custLinFactNeighborX="2434" custLinFactNeighborY="-649"/>
      <dgm:spPr>
        <a:xfrm>
          <a:off x="880911" y="109947"/>
          <a:ext cx="4600702" cy="4600702"/>
        </a:xfrm>
        <a:prstGeom prst="circularArrow">
          <a:avLst>
            <a:gd name="adj1" fmla="val 5085"/>
            <a:gd name="adj2" fmla="val 327528"/>
            <a:gd name="adj3" fmla="val 443744"/>
            <a:gd name="adj4" fmla="val 19285776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88AC1256-9609-614D-A958-0CAF500B437D}" type="pres">
      <dgm:prSet presAssocID="{68B59BFA-38B9-FA4F-A450-F761BF239B51}" presName="arrowWedge3" presStyleLbl="fgSibTrans2D1" presStyleIdx="2" presStyleCnt="7"/>
      <dgm:spPr>
        <a:xfrm>
          <a:off x="861837" y="192607"/>
          <a:ext cx="4600702" cy="4600702"/>
        </a:xfrm>
        <a:prstGeom prst="circularArrow">
          <a:avLst>
            <a:gd name="adj1" fmla="val 5085"/>
            <a:gd name="adj2" fmla="val 327528"/>
            <a:gd name="adj3" fmla="val 3529100"/>
            <a:gd name="adj4" fmla="val 770764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336AD163-FD9E-AC4D-9800-D99A38493621}" type="pres">
      <dgm:prSet presAssocID="{BAA031E3-D581-4B4E-8329-13D05B3AFAC2}" presName="arrowWedge4" presStyleLbl="fgSibTrans2D1" presStyleIdx="3" presStyleCnt="7"/>
      <dgm:spPr>
        <a:xfrm>
          <a:off x="785748" y="228953"/>
          <a:ext cx="4600702" cy="4600702"/>
        </a:xfrm>
        <a:prstGeom prst="circularArrow">
          <a:avLst>
            <a:gd name="adj1" fmla="val 5085"/>
            <a:gd name="adj2" fmla="val 327528"/>
            <a:gd name="adj3" fmla="val 6615046"/>
            <a:gd name="adj4" fmla="val 3857426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4900CD9D-EB53-7B40-9B8E-9225FA8845EB}" type="pres">
      <dgm:prSet presAssocID="{4AD68DE8-5000-224C-B055-CA2A39E56CBD}" presName="arrowWedge5" presStyleLbl="fgSibTrans2D1" presStyleIdx="4" presStyleCnt="7"/>
      <dgm:spPr>
        <a:xfrm>
          <a:off x="709660" y="192607"/>
          <a:ext cx="4600702" cy="4600702"/>
        </a:xfrm>
        <a:prstGeom prst="circularArrow">
          <a:avLst>
            <a:gd name="adj1" fmla="val 5085"/>
            <a:gd name="adj2" fmla="val 327528"/>
            <a:gd name="adj3" fmla="val 9701707"/>
            <a:gd name="adj4" fmla="val 6943371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AB8C5656-03BA-5443-8BE5-5A661C014C8B}" type="pres">
      <dgm:prSet presAssocID="{54195DE9-B0FD-B843-98B4-07A0E7C5BC4D}" presName="arrowWedge6" presStyleLbl="fgSibTrans2D1" presStyleIdx="5" presStyleCnt="7"/>
      <dgm:spPr>
        <a:xfrm>
          <a:off x="690586" y="109947"/>
          <a:ext cx="4600702" cy="4600702"/>
        </a:xfrm>
        <a:prstGeom prst="circularArrow">
          <a:avLst>
            <a:gd name="adj1" fmla="val 5085"/>
            <a:gd name="adj2" fmla="val 327528"/>
            <a:gd name="adj3" fmla="val 12786695"/>
            <a:gd name="adj4" fmla="val 10028727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256C93A-04A8-5446-995C-289C8115CBA7}" type="pres">
      <dgm:prSet presAssocID="{528E7240-4AB4-B24E-A8EE-E61FDC601C19}" presName="arrowWedge7" presStyleLbl="fgSibTrans2D1" presStyleIdx="6" presStyleCnt="7"/>
      <dgm:spPr>
        <a:xfrm>
          <a:off x="743552" y="43862"/>
          <a:ext cx="4600702" cy="4600702"/>
        </a:xfrm>
        <a:prstGeom prst="circularArrow">
          <a:avLst>
            <a:gd name="adj1" fmla="val 5085"/>
            <a:gd name="adj2" fmla="val 327528"/>
            <a:gd name="adj3" fmla="val 15872129"/>
            <a:gd name="adj4" fmla="val 13114645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</dgm:ptLst>
  <dgm:cxnLst>
    <dgm:cxn modelId="{F4A57D04-93DE-9045-9A17-8527B5367CDC}" srcId="{F748244E-DA94-8746-A0A9-AB412C0C351E}" destId="{94125892-63A6-DD4F-BB84-F8B0C509C679}" srcOrd="4" destOrd="0" parTransId="{0802952D-63CC-2846-88FE-C6B9B94E670E}" sibTransId="{4AD68DE8-5000-224C-B055-CA2A39E56CBD}"/>
    <dgm:cxn modelId="{A5555807-957B-584F-8074-588DFD430DBB}" type="presOf" srcId="{4638EE25-3E20-B044-816B-C555EF9D99D2}" destId="{27AFE49B-07A8-844A-8B16-C8ABE8E9EC66}" srcOrd="0" destOrd="0" presId="urn:microsoft.com/office/officeart/2005/8/layout/cycle8"/>
    <dgm:cxn modelId="{E7B4CB22-881B-0B4F-B36D-228B1AD17356}" srcId="{F748244E-DA94-8746-A0A9-AB412C0C351E}" destId="{A3266E57-35E1-B94A-B1CD-0B81D9CCF028}" srcOrd="2" destOrd="0" parTransId="{2A515925-4E56-964D-9B90-C69D3FB4F0B9}" sibTransId="{68B59BFA-38B9-FA4F-A450-F761BF239B51}"/>
    <dgm:cxn modelId="{D5B30E2B-67DE-6F46-AA4C-267CC0E868C7}" srcId="{F748244E-DA94-8746-A0A9-AB412C0C351E}" destId="{1BBBA3E1-06F8-B849-86D2-2CBFF08530E2}" srcOrd="0" destOrd="0" parTransId="{6DBEDCA8-717B-874E-9C60-ADEC50399092}" sibTransId="{F8F5AB33-CE20-674B-985E-0EFF8309A524}"/>
    <dgm:cxn modelId="{D2FC992C-F2EA-3C40-94B7-1AE62D37633F}" type="presOf" srcId="{2304B1A4-C7ED-2F43-BF55-98D859D1E283}" destId="{04A577C6-9043-324E-8E36-AA571FC741CB}" srcOrd="1" destOrd="0" presId="urn:microsoft.com/office/officeart/2005/8/layout/cycle8"/>
    <dgm:cxn modelId="{435CFD2F-A1CE-8747-AA36-49D9126E96DE}" type="presOf" srcId="{A3266E57-35E1-B94A-B1CD-0B81D9CCF028}" destId="{A7817276-2CA4-6247-A175-6630881EB765}" srcOrd="0" destOrd="0" presId="urn:microsoft.com/office/officeart/2005/8/layout/cycle8"/>
    <dgm:cxn modelId="{4490A534-C8F9-6E4F-BE03-C6F22E1C7AB3}" srcId="{F748244E-DA94-8746-A0A9-AB412C0C351E}" destId="{4638EE25-3E20-B044-816B-C555EF9D99D2}" srcOrd="3" destOrd="0" parTransId="{89596229-D96C-F743-A176-1EDD1562C4E9}" sibTransId="{BAA031E3-D581-4B4E-8329-13D05B3AFAC2}"/>
    <dgm:cxn modelId="{C2D54644-C4C9-1445-9AD6-74F494851475}" type="presOf" srcId="{94125892-63A6-DD4F-BB84-F8B0C509C679}" destId="{FEEBFDB7-6E5B-7241-B113-95C4AECBFEFB}" srcOrd="0" destOrd="0" presId="urn:microsoft.com/office/officeart/2005/8/layout/cycle8"/>
    <dgm:cxn modelId="{80275E46-6D61-3D48-B086-32CB3051C5DA}" type="presOf" srcId="{1BBBA3E1-06F8-B849-86D2-2CBFF08530E2}" destId="{F0D4F88D-E7DD-2F41-864B-CDE475F79C12}" srcOrd="1" destOrd="0" presId="urn:microsoft.com/office/officeart/2005/8/layout/cycle8"/>
    <dgm:cxn modelId="{6C9C3A50-77AE-3742-AE49-2D47CE8EC87B}" type="presOf" srcId="{DE6771D0-1435-A441-ABF1-3C0555CBFEC9}" destId="{08BF519A-77EF-B345-B458-06ED96C913E1}" srcOrd="1" destOrd="0" presId="urn:microsoft.com/office/officeart/2005/8/layout/cycle8"/>
    <dgm:cxn modelId="{28C17C58-6923-EC4B-9B1E-B02C43BD6F16}" type="presOf" srcId="{DE6771D0-1435-A441-ABF1-3C0555CBFEC9}" destId="{4FC4E204-7F24-C941-814B-C76E6549D048}" srcOrd="0" destOrd="0" presId="urn:microsoft.com/office/officeart/2005/8/layout/cycle8"/>
    <dgm:cxn modelId="{4BF5E578-6328-9340-8FDF-15022650FDF6}" type="presOf" srcId="{A3266E57-35E1-B94A-B1CD-0B81D9CCF028}" destId="{0E4185A4-EE66-5D41-8E60-FE2398234AB7}" srcOrd="1" destOrd="0" presId="urn:microsoft.com/office/officeart/2005/8/layout/cycle8"/>
    <dgm:cxn modelId="{2E0C9E80-50C8-B841-A3D7-7F48BA37165E}" srcId="{F748244E-DA94-8746-A0A9-AB412C0C351E}" destId="{2304B1A4-C7ED-2F43-BF55-98D859D1E283}" srcOrd="5" destOrd="0" parTransId="{2097F860-57C0-E84C-86DC-46233520FA31}" sibTransId="{54195DE9-B0FD-B843-98B4-07A0E7C5BC4D}"/>
    <dgm:cxn modelId="{0766A382-65BD-554C-A189-D923BC1E22BD}" type="presOf" srcId="{40F22152-B351-0A48-8E34-DCF16E75E317}" destId="{A1D005CD-2600-084C-86FB-D5F0D2B4EC9B}" srcOrd="1" destOrd="0" presId="urn:microsoft.com/office/officeart/2005/8/layout/cycle8"/>
    <dgm:cxn modelId="{E7FAE993-D1AB-A44A-901D-3236FBD83B18}" type="presOf" srcId="{40F22152-B351-0A48-8E34-DCF16E75E317}" destId="{35112780-90D9-2C47-AF91-650351E3A35F}" srcOrd="0" destOrd="0" presId="urn:microsoft.com/office/officeart/2005/8/layout/cycle8"/>
    <dgm:cxn modelId="{50783D99-F8F6-594A-8771-49E0AA6B48E3}" type="presOf" srcId="{F748244E-DA94-8746-A0A9-AB412C0C351E}" destId="{B49AD2BB-0286-9549-A1EF-682767E9D686}" srcOrd="0" destOrd="0" presId="urn:microsoft.com/office/officeart/2005/8/layout/cycle8"/>
    <dgm:cxn modelId="{421DC4C3-6C6F-1F49-B5E9-0A6B73AD8F66}" type="presOf" srcId="{4638EE25-3E20-B044-816B-C555EF9D99D2}" destId="{CCC8A687-D619-7141-B4E0-EA977D44E02A}" srcOrd="1" destOrd="0" presId="urn:microsoft.com/office/officeart/2005/8/layout/cycle8"/>
    <dgm:cxn modelId="{75487EC7-B7F9-264C-9D79-3E5A1EC2B509}" srcId="{F748244E-DA94-8746-A0A9-AB412C0C351E}" destId="{40F22152-B351-0A48-8E34-DCF16E75E317}" srcOrd="1" destOrd="0" parTransId="{17FA62AE-A1D7-2541-919D-66F8E2D0BB2D}" sibTransId="{63569131-6EAF-8D4C-8FCC-36494AFBAFFA}"/>
    <dgm:cxn modelId="{7F5797CF-DF81-ED4C-9EE0-FAEB2A20F4AA}" type="presOf" srcId="{94125892-63A6-DD4F-BB84-F8B0C509C679}" destId="{BA5C71BA-4631-BC4D-BDB4-0DAAC4F13688}" srcOrd="1" destOrd="0" presId="urn:microsoft.com/office/officeart/2005/8/layout/cycle8"/>
    <dgm:cxn modelId="{5C9E96DC-8A91-B140-AB1A-6C6C5918F67B}" srcId="{F748244E-DA94-8746-A0A9-AB412C0C351E}" destId="{DE6771D0-1435-A441-ABF1-3C0555CBFEC9}" srcOrd="6" destOrd="0" parTransId="{EBCD14B5-D050-494C-96E1-53ACE364E1D2}" sibTransId="{528E7240-4AB4-B24E-A8EE-E61FDC601C19}"/>
    <dgm:cxn modelId="{1FE8A0EB-BC7D-B04B-AE05-B646A0BF4531}" type="presOf" srcId="{1BBBA3E1-06F8-B849-86D2-2CBFF08530E2}" destId="{F153029F-920D-834D-B49A-04561B9342FA}" srcOrd="0" destOrd="0" presId="urn:microsoft.com/office/officeart/2005/8/layout/cycle8"/>
    <dgm:cxn modelId="{3900BAF8-A9CC-2542-BC81-F52076A88E08}" type="presOf" srcId="{2304B1A4-C7ED-2F43-BF55-98D859D1E283}" destId="{784DA8A9-006E-0349-B871-B7BF5CE4A0E4}" srcOrd="0" destOrd="0" presId="urn:microsoft.com/office/officeart/2005/8/layout/cycle8"/>
    <dgm:cxn modelId="{DEF05C0B-8000-384B-B1FA-6EEA68F1C948}" type="presParOf" srcId="{B49AD2BB-0286-9549-A1EF-682767E9D686}" destId="{F153029F-920D-834D-B49A-04561B9342FA}" srcOrd="0" destOrd="0" presId="urn:microsoft.com/office/officeart/2005/8/layout/cycle8"/>
    <dgm:cxn modelId="{FEC6D9D1-F9D7-974F-A4C6-215C9C783984}" type="presParOf" srcId="{B49AD2BB-0286-9549-A1EF-682767E9D686}" destId="{5FB819F4-3502-B742-A8AB-7649FDD27541}" srcOrd="1" destOrd="0" presId="urn:microsoft.com/office/officeart/2005/8/layout/cycle8"/>
    <dgm:cxn modelId="{F3B7E57C-D99B-0C4E-97E0-B27F3A5F7DC7}" type="presParOf" srcId="{B49AD2BB-0286-9549-A1EF-682767E9D686}" destId="{8092A86D-B7DE-BC46-9318-23EFBB3D8A00}" srcOrd="2" destOrd="0" presId="urn:microsoft.com/office/officeart/2005/8/layout/cycle8"/>
    <dgm:cxn modelId="{17608D42-C4F1-4B47-BA3C-DFD091B85B5B}" type="presParOf" srcId="{B49AD2BB-0286-9549-A1EF-682767E9D686}" destId="{F0D4F88D-E7DD-2F41-864B-CDE475F79C12}" srcOrd="3" destOrd="0" presId="urn:microsoft.com/office/officeart/2005/8/layout/cycle8"/>
    <dgm:cxn modelId="{C98E4485-B5CC-A845-99AF-96A0B8E2052A}" type="presParOf" srcId="{B49AD2BB-0286-9549-A1EF-682767E9D686}" destId="{35112780-90D9-2C47-AF91-650351E3A35F}" srcOrd="4" destOrd="0" presId="urn:microsoft.com/office/officeart/2005/8/layout/cycle8"/>
    <dgm:cxn modelId="{0485AE1B-A68A-5E49-8D41-FD72E1EDC49E}" type="presParOf" srcId="{B49AD2BB-0286-9549-A1EF-682767E9D686}" destId="{BF93EC99-B15C-D048-A91D-825F22A54840}" srcOrd="5" destOrd="0" presId="urn:microsoft.com/office/officeart/2005/8/layout/cycle8"/>
    <dgm:cxn modelId="{C6577ED0-4A38-564F-9300-0A237519ACE1}" type="presParOf" srcId="{B49AD2BB-0286-9549-A1EF-682767E9D686}" destId="{F35D5142-DE38-3543-B84F-22B396EC6E1E}" srcOrd="6" destOrd="0" presId="urn:microsoft.com/office/officeart/2005/8/layout/cycle8"/>
    <dgm:cxn modelId="{CA20A474-EEEE-7145-8C0F-AC0BDE24D33D}" type="presParOf" srcId="{B49AD2BB-0286-9549-A1EF-682767E9D686}" destId="{A1D005CD-2600-084C-86FB-D5F0D2B4EC9B}" srcOrd="7" destOrd="0" presId="urn:microsoft.com/office/officeart/2005/8/layout/cycle8"/>
    <dgm:cxn modelId="{ABB6E7E4-1428-9C4C-856C-A6765E638867}" type="presParOf" srcId="{B49AD2BB-0286-9549-A1EF-682767E9D686}" destId="{A7817276-2CA4-6247-A175-6630881EB765}" srcOrd="8" destOrd="0" presId="urn:microsoft.com/office/officeart/2005/8/layout/cycle8"/>
    <dgm:cxn modelId="{3AB15196-B86F-2A4B-A6C4-FBB1307B9B91}" type="presParOf" srcId="{B49AD2BB-0286-9549-A1EF-682767E9D686}" destId="{02EF0EEE-8612-B840-8214-147DBE1332A8}" srcOrd="9" destOrd="0" presId="urn:microsoft.com/office/officeart/2005/8/layout/cycle8"/>
    <dgm:cxn modelId="{719FC7E8-262A-8743-8314-D4AAB7B62332}" type="presParOf" srcId="{B49AD2BB-0286-9549-A1EF-682767E9D686}" destId="{6E66619E-F9D5-8F47-95F7-47D30D30DD39}" srcOrd="10" destOrd="0" presId="urn:microsoft.com/office/officeart/2005/8/layout/cycle8"/>
    <dgm:cxn modelId="{0EDCEBB9-99FE-894D-8587-51367DE7B52A}" type="presParOf" srcId="{B49AD2BB-0286-9549-A1EF-682767E9D686}" destId="{0E4185A4-EE66-5D41-8E60-FE2398234AB7}" srcOrd="11" destOrd="0" presId="urn:microsoft.com/office/officeart/2005/8/layout/cycle8"/>
    <dgm:cxn modelId="{8CBE32FD-2C22-FF4B-8544-2501CEBB39BF}" type="presParOf" srcId="{B49AD2BB-0286-9549-A1EF-682767E9D686}" destId="{27AFE49B-07A8-844A-8B16-C8ABE8E9EC66}" srcOrd="12" destOrd="0" presId="urn:microsoft.com/office/officeart/2005/8/layout/cycle8"/>
    <dgm:cxn modelId="{57083E59-2512-1E49-A418-4606C507A61E}" type="presParOf" srcId="{B49AD2BB-0286-9549-A1EF-682767E9D686}" destId="{857BE29D-FA3B-2244-AC93-F8EE358561DF}" srcOrd="13" destOrd="0" presId="urn:microsoft.com/office/officeart/2005/8/layout/cycle8"/>
    <dgm:cxn modelId="{CADE15B9-98FC-414F-92EA-BDE909858D71}" type="presParOf" srcId="{B49AD2BB-0286-9549-A1EF-682767E9D686}" destId="{237F178C-8FCF-BA4A-A9F3-F373AD6695C5}" srcOrd="14" destOrd="0" presId="urn:microsoft.com/office/officeart/2005/8/layout/cycle8"/>
    <dgm:cxn modelId="{99ED62D9-BEAE-9E4A-A78E-C4671382082D}" type="presParOf" srcId="{B49AD2BB-0286-9549-A1EF-682767E9D686}" destId="{CCC8A687-D619-7141-B4E0-EA977D44E02A}" srcOrd="15" destOrd="0" presId="urn:microsoft.com/office/officeart/2005/8/layout/cycle8"/>
    <dgm:cxn modelId="{125FFF49-EE75-4341-9CBE-63DDDE495C34}" type="presParOf" srcId="{B49AD2BB-0286-9549-A1EF-682767E9D686}" destId="{FEEBFDB7-6E5B-7241-B113-95C4AECBFEFB}" srcOrd="16" destOrd="0" presId="urn:microsoft.com/office/officeart/2005/8/layout/cycle8"/>
    <dgm:cxn modelId="{2DD86421-E830-1046-9D41-A2AF43C0E628}" type="presParOf" srcId="{B49AD2BB-0286-9549-A1EF-682767E9D686}" destId="{BD66A221-A86B-3A45-AD3F-C5730A774C15}" srcOrd="17" destOrd="0" presId="urn:microsoft.com/office/officeart/2005/8/layout/cycle8"/>
    <dgm:cxn modelId="{08324936-1178-2D49-A99D-ED7E3D2BDADC}" type="presParOf" srcId="{B49AD2BB-0286-9549-A1EF-682767E9D686}" destId="{D250C37D-103F-BE49-81EE-3179C452DACF}" srcOrd="18" destOrd="0" presId="urn:microsoft.com/office/officeart/2005/8/layout/cycle8"/>
    <dgm:cxn modelId="{3991998C-D27B-4D40-8953-D1FDF56915D2}" type="presParOf" srcId="{B49AD2BB-0286-9549-A1EF-682767E9D686}" destId="{BA5C71BA-4631-BC4D-BDB4-0DAAC4F13688}" srcOrd="19" destOrd="0" presId="urn:microsoft.com/office/officeart/2005/8/layout/cycle8"/>
    <dgm:cxn modelId="{658BE6A9-B2E4-5148-AC27-AF81751B80D9}" type="presParOf" srcId="{B49AD2BB-0286-9549-A1EF-682767E9D686}" destId="{784DA8A9-006E-0349-B871-B7BF5CE4A0E4}" srcOrd="20" destOrd="0" presId="urn:microsoft.com/office/officeart/2005/8/layout/cycle8"/>
    <dgm:cxn modelId="{544E9808-3477-1C48-BCE7-0A0C10960E71}" type="presParOf" srcId="{B49AD2BB-0286-9549-A1EF-682767E9D686}" destId="{78E0C35F-F184-9541-8A17-2D0C89D3120B}" srcOrd="21" destOrd="0" presId="urn:microsoft.com/office/officeart/2005/8/layout/cycle8"/>
    <dgm:cxn modelId="{91A30852-98EF-DB44-A268-BCDBFF39DC1D}" type="presParOf" srcId="{B49AD2BB-0286-9549-A1EF-682767E9D686}" destId="{859BA162-2EB9-5046-9260-7636307EF91B}" srcOrd="22" destOrd="0" presId="urn:microsoft.com/office/officeart/2005/8/layout/cycle8"/>
    <dgm:cxn modelId="{CE73F1C0-228B-7843-AAA9-0F9C1F27C7C3}" type="presParOf" srcId="{B49AD2BB-0286-9549-A1EF-682767E9D686}" destId="{04A577C6-9043-324E-8E36-AA571FC741CB}" srcOrd="23" destOrd="0" presId="urn:microsoft.com/office/officeart/2005/8/layout/cycle8"/>
    <dgm:cxn modelId="{92BED82B-4252-1045-A076-1932A2987506}" type="presParOf" srcId="{B49AD2BB-0286-9549-A1EF-682767E9D686}" destId="{4FC4E204-7F24-C941-814B-C76E6549D048}" srcOrd="24" destOrd="0" presId="urn:microsoft.com/office/officeart/2005/8/layout/cycle8"/>
    <dgm:cxn modelId="{ED226CC3-AFCC-6046-9ACD-367626F06D33}" type="presParOf" srcId="{B49AD2BB-0286-9549-A1EF-682767E9D686}" destId="{9D33DCBC-571F-444E-958B-4728A67FF823}" srcOrd="25" destOrd="0" presId="urn:microsoft.com/office/officeart/2005/8/layout/cycle8"/>
    <dgm:cxn modelId="{5B6D5138-9744-514E-A9D4-AA032BBC64AA}" type="presParOf" srcId="{B49AD2BB-0286-9549-A1EF-682767E9D686}" destId="{A479D24E-963B-B741-B810-6641BED30623}" srcOrd="26" destOrd="0" presId="urn:microsoft.com/office/officeart/2005/8/layout/cycle8"/>
    <dgm:cxn modelId="{BB1E0046-0038-FA4E-80F0-840D2986B2C7}" type="presParOf" srcId="{B49AD2BB-0286-9549-A1EF-682767E9D686}" destId="{08BF519A-77EF-B345-B458-06ED96C913E1}" srcOrd="27" destOrd="0" presId="urn:microsoft.com/office/officeart/2005/8/layout/cycle8"/>
    <dgm:cxn modelId="{F82C3C5F-7FE3-554B-8872-C73036B90B68}" type="presParOf" srcId="{B49AD2BB-0286-9549-A1EF-682767E9D686}" destId="{52BEF0C9-A235-D24B-8A64-1692630B649C}" srcOrd="28" destOrd="0" presId="urn:microsoft.com/office/officeart/2005/8/layout/cycle8"/>
    <dgm:cxn modelId="{5B161F5F-10C2-D74D-B80C-14117A401F58}" type="presParOf" srcId="{B49AD2BB-0286-9549-A1EF-682767E9D686}" destId="{44C3752C-3DA1-AB49-996B-0B12EA0BFC8C}" srcOrd="29" destOrd="0" presId="urn:microsoft.com/office/officeart/2005/8/layout/cycle8"/>
    <dgm:cxn modelId="{EEB845B6-2FE1-E04A-ADDD-FF4A39137CF9}" type="presParOf" srcId="{B49AD2BB-0286-9549-A1EF-682767E9D686}" destId="{88AC1256-9609-614D-A958-0CAF500B437D}" srcOrd="30" destOrd="0" presId="urn:microsoft.com/office/officeart/2005/8/layout/cycle8"/>
    <dgm:cxn modelId="{F470173F-2767-9C4F-B8E6-107EB101B6A2}" type="presParOf" srcId="{B49AD2BB-0286-9549-A1EF-682767E9D686}" destId="{336AD163-FD9E-AC4D-9800-D99A38493621}" srcOrd="31" destOrd="0" presId="urn:microsoft.com/office/officeart/2005/8/layout/cycle8"/>
    <dgm:cxn modelId="{4382A285-4614-034E-813B-EE43117CB1AC}" type="presParOf" srcId="{B49AD2BB-0286-9549-A1EF-682767E9D686}" destId="{4900CD9D-EB53-7B40-9B8E-9225FA8845EB}" srcOrd="32" destOrd="0" presId="urn:microsoft.com/office/officeart/2005/8/layout/cycle8"/>
    <dgm:cxn modelId="{C9F68738-A69A-7D4E-A8AD-1F2E30A3B942}" type="presParOf" srcId="{B49AD2BB-0286-9549-A1EF-682767E9D686}" destId="{AB8C5656-03BA-5443-8BE5-5A661C014C8B}" srcOrd="33" destOrd="0" presId="urn:microsoft.com/office/officeart/2005/8/layout/cycle8"/>
    <dgm:cxn modelId="{379B6E2D-92EB-1C4C-BAAA-0844EDC84B33}" type="presParOf" srcId="{B49AD2BB-0286-9549-A1EF-682767E9D686}" destId="{2256C93A-04A8-5446-995C-289C8115CBA7}" srcOrd="3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53029F-920D-834D-B49A-04561B9342FA}">
      <dsp:nvSpPr>
        <dsp:cNvPr id="0" name=""/>
        <dsp:cNvSpPr/>
      </dsp:nvSpPr>
      <dsp:spPr>
        <a:xfrm>
          <a:off x="676547" y="157331"/>
          <a:ext cx="2166531" cy="2166531"/>
        </a:xfrm>
        <a:prstGeom prst="pie">
          <a:avLst>
            <a:gd name="adj1" fmla="val 16200000"/>
            <a:gd name="adj2" fmla="val 19285716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 err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Governance</a:t>
          </a:r>
          <a:endParaRPr lang="sv-SE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1890292" y="418943"/>
        <a:ext cx="364754" cy="291804"/>
      </dsp:txXfrm>
    </dsp:sp>
    <dsp:sp modelId="{35112780-90D9-2C47-AF91-650351E3A35F}">
      <dsp:nvSpPr>
        <dsp:cNvPr id="0" name=""/>
        <dsp:cNvSpPr/>
      </dsp:nvSpPr>
      <dsp:spPr>
        <a:xfrm>
          <a:off x="704402" y="192150"/>
          <a:ext cx="2166531" cy="2166531"/>
        </a:xfrm>
        <a:prstGeom prst="pie">
          <a:avLst>
            <a:gd name="adj1" fmla="val 19285716"/>
            <a:gd name="adj2" fmla="val 771428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Analys</a:t>
          </a:r>
        </a:p>
      </dsp:txBody>
      <dsp:txXfrm>
        <a:off x="2262712" y="1030398"/>
        <a:ext cx="419468" cy="255328"/>
      </dsp:txXfrm>
    </dsp:sp>
    <dsp:sp modelId="{A7817276-2CA4-6247-A175-6630881EB765}">
      <dsp:nvSpPr>
        <dsp:cNvPr id="0" name=""/>
        <dsp:cNvSpPr/>
      </dsp:nvSpPr>
      <dsp:spPr>
        <a:xfrm>
          <a:off x="694343" y="235997"/>
          <a:ext cx="2166531" cy="2166531"/>
        </a:xfrm>
        <a:prstGeom prst="pie">
          <a:avLst>
            <a:gd name="adj1" fmla="val 771428"/>
            <a:gd name="adj2" fmla="val 3857143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 dirty="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Omvärldsbevakning </a:t>
          </a:r>
        </a:p>
      </dsp:txBody>
      <dsp:txXfrm>
        <a:off x="2161109" y="1577697"/>
        <a:ext cx="364754" cy="282684"/>
      </dsp:txXfrm>
    </dsp:sp>
    <dsp:sp modelId="{27AFE49B-07A8-844A-8B16-C8ABE8E9EC66}">
      <dsp:nvSpPr>
        <dsp:cNvPr id="0" name=""/>
        <dsp:cNvSpPr/>
      </dsp:nvSpPr>
      <dsp:spPr>
        <a:xfrm>
          <a:off x="654108" y="255341"/>
          <a:ext cx="2166531" cy="2166531"/>
        </a:xfrm>
        <a:prstGeom prst="pie">
          <a:avLst>
            <a:gd name="adj1" fmla="val 3857226"/>
            <a:gd name="adj2" fmla="val 6942858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 err="1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Advisory</a:t>
          </a:r>
          <a:endParaRPr lang="sv-SE" sz="500" kern="1200">
            <a:solidFill>
              <a:sysClr val="window" lastClr="FFFFFF"/>
            </a:solidFill>
            <a:latin typeface="Aptos" panose="02110004020202020204"/>
            <a:ea typeface="+mn-ea"/>
            <a:cs typeface="+mn-cs"/>
          </a:endParaRPr>
        </a:p>
      </dsp:txBody>
      <dsp:txXfrm>
        <a:off x="1559555" y="2010495"/>
        <a:ext cx="355636" cy="255328"/>
      </dsp:txXfrm>
    </dsp:sp>
    <dsp:sp modelId="{FEEBFDB7-6E5B-7241-B113-95C4AECBFEFB}">
      <dsp:nvSpPr>
        <dsp:cNvPr id="0" name=""/>
        <dsp:cNvSpPr/>
      </dsp:nvSpPr>
      <dsp:spPr>
        <a:xfrm>
          <a:off x="613872" y="235997"/>
          <a:ext cx="2166531" cy="2166531"/>
        </a:xfrm>
        <a:prstGeom prst="pie">
          <a:avLst>
            <a:gd name="adj1" fmla="val 6942858"/>
            <a:gd name="adj2" fmla="val 10028574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Assurance &amp; Standards </a:t>
          </a:r>
        </a:p>
      </dsp:txBody>
      <dsp:txXfrm>
        <a:off x="948883" y="1577697"/>
        <a:ext cx="364754" cy="282684"/>
      </dsp:txXfrm>
    </dsp:sp>
    <dsp:sp modelId="{784DA8A9-006E-0349-B871-B7BF5CE4A0E4}">
      <dsp:nvSpPr>
        <dsp:cNvPr id="0" name=""/>
        <dsp:cNvSpPr/>
      </dsp:nvSpPr>
      <dsp:spPr>
        <a:xfrm>
          <a:off x="603813" y="192150"/>
          <a:ext cx="2166531" cy="2166531"/>
        </a:xfrm>
        <a:prstGeom prst="pie">
          <a:avLst>
            <a:gd name="adj1" fmla="val 10028574"/>
            <a:gd name="adj2" fmla="val 13114284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Management &amp; Projects </a:t>
          </a:r>
        </a:p>
      </dsp:txBody>
      <dsp:txXfrm>
        <a:off x="792566" y="1030398"/>
        <a:ext cx="419468" cy="255328"/>
      </dsp:txXfrm>
    </dsp:sp>
    <dsp:sp modelId="{4FC4E204-7F24-C941-814B-C76E6549D048}">
      <dsp:nvSpPr>
        <dsp:cNvPr id="0" name=""/>
        <dsp:cNvSpPr/>
      </dsp:nvSpPr>
      <dsp:spPr>
        <a:xfrm>
          <a:off x="631669" y="157331"/>
          <a:ext cx="2166531" cy="2166531"/>
        </a:xfrm>
        <a:prstGeom prst="pie">
          <a:avLst>
            <a:gd name="adj1" fmla="val 13114284"/>
            <a:gd name="adj2" fmla="val 16200000"/>
          </a:avLst>
        </a:prstGeom>
        <a:solidFill>
          <a:srgbClr val="156082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500" kern="1200">
              <a:solidFill>
                <a:sysClr val="window" lastClr="FFFFFF"/>
              </a:solidFill>
              <a:latin typeface="Aptos" panose="02110004020202020204"/>
              <a:ea typeface="+mn-ea"/>
              <a:cs typeface="+mn-cs"/>
            </a:rPr>
            <a:t>Automation </a:t>
          </a:r>
        </a:p>
      </dsp:txBody>
      <dsp:txXfrm>
        <a:off x="1219699" y="418943"/>
        <a:ext cx="364754" cy="291804"/>
      </dsp:txXfrm>
    </dsp:sp>
    <dsp:sp modelId="{52BEF0C9-A235-D24B-8A64-1692630B649C}">
      <dsp:nvSpPr>
        <dsp:cNvPr id="0" name=""/>
        <dsp:cNvSpPr/>
      </dsp:nvSpPr>
      <dsp:spPr>
        <a:xfrm>
          <a:off x="542320" y="23212"/>
          <a:ext cx="2434768" cy="2434768"/>
        </a:xfrm>
        <a:prstGeom prst="circularArrow">
          <a:avLst>
            <a:gd name="adj1" fmla="val 5085"/>
            <a:gd name="adj2" fmla="val 327528"/>
            <a:gd name="adj3" fmla="val 18957827"/>
            <a:gd name="adj4" fmla="val 16200343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C3752C-3DA1-AB49-996B-0B12EA0BFC8C}">
      <dsp:nvSpPr>
        <dsp:cNvPr id="0" name=""/>
        <dsp:cNvSpPr/>
      </dsp:nvSpPr>
      <dsp:spPr>
        <a:xfrm>
          <a:off x="629613" y="42384"/>
          <a:ext cx="2434768" cy="2434768"/>
        </a:xfrm>
        <a:prstGeom prst="circularArrow">
          <a:avLst>
            <a:gd name="adj1" fmla="val 5085"/>
            <a:gd name="adj2" fmla="val 327528"/>
            <a:gd name="adj3" fmla="val 443744"/>
            <a:gd name="adj4" fmla="val 19285776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AC1256-9609-614D-A958-0CAF500B437D}">
      <dsp:nvSpPr>
        <dsp:cNvPr id="0" name=""/>
        <dsp:cNvSpPr/>
      </dsp:nvSpPr>
      <dsp:spPr>
        <a:xfrm>
          <a:off x="560256" y="101931"/>
          <a:ext cx="2434768" cy="2434768"/>
        </a:xfrm>
        <a:prstGeom prst="circularArrow">
          <a:avLst>
            <a:gd name="adj1" fmla="val 5085"/>
            <a:gd name="adj2" fmla="val 327528"/>
            <a:gd name="adj3" fmla="val 3529100"/>
            <a:gd name="adj4" fmla="val 770764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6AD163-FD9E-AC4D-9800-D99A38493621}">
      <dsp:nvSpPr>
        <dsp:cNvPr id="0" name=""/>
        <dsp:cNvSpPr/>
      </dsp:nvSpPr>
      <dsp:spPr>
        <a:xfrm>
          <a:off x="519989" y="121166"/>
          <a:ext cx="2434768" cy="2434768"/>
        </a:xfrm>
        <a:prstGeom prst="circularArrow">
          <a:avLst>
            <a:gd name="adj1" fmla="val 5085"/>
            <a:gd name="adj2" fmla="val 327528"/>
            <a:gd name="adj3" fmla="val 6615046"/>
            <a:gd name="adj4" fmla="val 3857426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00CD9D-EB53-7B40-9B8E-9225FA8845EB}">
      <dsp:nvSpPr>
        <dsp:cNvPr id="0" name=""/>
        <dsp:cNvSpPr/>
      </dsp:nvSpPr>
      <dsp:spPr>
        <a:xfrm>
          <a:off x="479722" y="101931"/>
          <a:ext cx="2434768" cy="2434768"/>
        </a:xfrm>
        <a:prstGeom prst="circularArrow">
          <a:avLst>
            <a:gd name="adj1" fmla="val 5085"/>
            <a:gd name="adj2" fmla="val 327528"/>
            <a:gd name="adj3" fmla="val 9701707"/>
            <a:gd name="adj4" fmla="val 6943371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8C5656-03BA-5443-8BE5-5A661C014C8B}">
      <dsp:nvSpPr>
        <dsp:cNvPr id="0" name=""/>
        <dsp:cNvSpPr/>
      </dsp:nvSpPr>
      <dsp:spPr>
        <a:xfrm>
          <a:off x="469627" y="58186"/>
          <a:ext cx="2434768" cy="2434768"/>
        </a:xfrm>
        <a:prstGeom prst="circularArrow">
          <a:avLst>
            <a:gd name="adj1" fmla="val 5085"/>
            <a:gd name="adj2" fmla="val 327528"/>
            <a:gd name="adj3" fmla="val 12786695"/>
            <a:gd name="adj4" fmla="val 10028727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56C93A-04A8-5446-995C-289C8115CBA7}">
      <dsp:nvSpPr>
        <dsp:cNvPr id="0" name=""/>
        <dsp:cNvSpPr/>
      </dsp:nvSpPr>
      <dsp:spPr>
        <a:xfrm>
          <a:off x="497658" y="23212"/>
          <a:ext cx="2434768" cy="2434768"/>
        </a:xfrm>
        <a:prstGeom prst="circularArrow">
          <a:avLst>
            <a:gd name="adj1" fmla="val 5085"/>
            <a:gd name="adj2" fmla="val 327528"/>
            <a:gd name="adj3" fmla="val 15872129"/>
            <a:gd name="adj4" fmla="val 13114645"/>
            <a:gd name="adj5" fmla="val 5932"/>
          </a:avLst>
        </a:prstGeom>
        <a:solidFill>
          <a:srgbClr val="156082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IA_x0020_GL_x0020_Resources_x0020_by_x0020_Topic xmlns="fc575c13-cf66-409c-b066-97397572af0f" xsi:nil="true"/>
    <NAAuthor xmlns="cb79503e-022b-4879-b3b7-91b850aeed1a" xsi:nil="true"/>
    <IIA_x0020_GL_x0020_Communication_x0020_Tools xmlns="fc575c13-cf66-409c-b066-97397572af0f">Branding</IIA_x0020_GL_x0020_Communication_x0020_Tools>
    <NAInternalAuditTopic xmlns="cb79503e-022b-4879-b3b7-91b850aeed1a" xsi:nil="true"/>
    <NAContentLocation xmlns="cb79503e-022b-4879-b3b7-91b850aeed1a">Both</NAContentLocation>
    <IIA_x0020_GL_x0020_Event_x0020_Type xmlns="fc575c13-cf66-409c-b066-97397572af0f" xsi:nil="true"/>
    <NAFileID xmlns="cb79503e-022b-4879-b3b7-91b850aeed1a" xsi:nil="true"/>
    <IIA_x0020_GL_x0020_News xmlns="fc575c13-cf66-409c-b066-97397572af0f" xsi:nil="true"/>
    <IIA_x0020_GL_x0020_Membership xmlns="fc575c13-cf66-409c-b066-97397572af0f" xsi:nil="true"/>
    <NADepartment xmlns="cb79503e-022b-4879-b3b7-91b850aeed1a" xsi:nil="true"/>
    <NAIndustry xmlns="cb79503e-022b-4879-b3b7-91b850aeed1a" xsi:nil="true"/>
    <IIA_x0020_GL_x0020_Administration_x0020_Type xmlns="fc575c13-cf66-409c-b066-97397572af0f" xsi:nil="true"/>
    <NAContentPrivacy xmlns="cb79503e-022b-4879-b3b7-91b850aeed1a" xsi:nil="true"/>
    <NASummary xmlns="cb79503e-022b-4879-b3b7-91b850aeed1a">This document is a Word template of the general letterhead for The Institute of Internal Auditors.</NASummary>
    <IIALang xmlns="cb79503e-022b-4879-b3b7-91b850aeed1a">English</IIALang>
    <NAContentSource xmlns="cb79503e-022b-4879-b3b7-91b850aeed1a" xsi:nil="true"/>
    <IIA_GL_InstituteServices xmlns="fc575c13-cf66-409c-b066-97397572af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IA-NADocument-IL" ma:contentTypeID="0x010100A3F1A33742BB40798E5513FD18CF9B2C00BFCFE41E495E400D89E87CAAB8A65A6200C4C05854F5B2D84D8E6DDBB4175563A2" ma:contentTypeVersion="3" ma:contentTypeDescription="Institute Leader Documents" ma:contentTypeScope="" ma:versionID="57d91cead01e53b776cf2d7223c57a40">
  <xsd:schema xmlns:xsd="http://www.w3.org/2001/XMLSchema" xmlns:xs="http://www.w3.org/2001/XMLSchema" xmlns:p="http://schemas.microsoft.com/office/2006/metadata/properties" xmlns:ns2="cb79503e-022b-4879-b3b7-91b850aeed1a" xmlns:ns3="fc575c13-cf66-409c-b066-97397572af0f" targetNamespace="http://schemas.microsoft.com/office/2006/metadata/properties" ma:root="true" ma:fieldsID="d4f8451f0442a69817eb520f78234e7f" ns2:_="" ns3:_="">
    <xsd:import namespace="cb79503e-022b-4879-b3b7-91b850aeed1a"/>
    <xsd:import namespace="fc575c13-cf66-409c-b066-97397572af0f"/>
    <xsd:element name="properties">
      <xsd:complexType>
        <xsd:sequence>
          <xsd:element name="documentManagement">
            <xsd:complexType>
              <xsd:all>
                <xsd:element ref="ns2:NAFileID" minOccurs="0"/>
                <xsd:element ref="ns2:NAInternalAuditTopic" minOccurs="0"/>
                <xsd:element ref="ns2:NAContentSource" minOccurs="0"/>
                <xsd:element ref="ns2:NAIndustry" minOccurs="0"/>
                <xsd:element ref="ns2:NAAuthor" minOccurs="0"/>
                <xsd:element ref="ns2:NADepartment" minOccurs="0"/>
                <xsd:element ref="ns2:NAContentLocation" minOccurs="0"/>
                <xsd:element ref="ns2:NAContentPrivacy" minOccurs="0"/>
                <xsd:element ref="ns2:IIALang" minOccurs="0"/>
                <xsd:element ref="ns2:NASummary" minOccurs="0"/>
                <xsd:element ref="ns3:IIA_x0020_GL_x0020_Administration_x0020_Type" minOccurs="0"/>
                <xsd:element ref="ns3:IIA_x0020_GL_x0020_Communication_x0020_Tools" minOccurs="0"/>
                <xsd:element ref="ns3:IIA_x0020_GL_x0020_Event_x0020_Type" minOccurs="0"/>
                <xsd:element ref="ns3:IIA_x0020_GL_x0020_Membership" minOccurs="0"/>
                <xsd:element ref="ns3:IIA_x0020_GL_x0020_News" minOccurs="0"/>
                <xsd:element ref="ns3:IIA_x0020_GL_x0020_Resources_x0020_by_x0020_Topic" minOccurs="0"/>
                <xsd:element ref="ns3:IIA_GL_InstituteServi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9503e-022b-4879-b3b7-91b850aeed1a" elementFormDefault="qualified">
    <xsd:import namespace="http://schemas.microsoft.com/office/2006/documentManagement/types"/>
    <xsd:import namespace="http://schemas.microsoft.com/office/infopath/2007/PartnerControls"/>
    <xsd:element name="NAFileID" ma:index="8" nillable="true" ma:displayName="NAFileID" ma:internalName="NAFileID">
      <xsd:simpleType>
        <xsd:restriction base="dms:Text"/>
      </xsd:simpleType>
    </xsd:element>
    <xsd:element name="NAInternalAuditTopic" ma:index="9" nillable="true" ma:displayName="NAInternalAuditTopic" ma:format="Dropdown" ma:internalName="NAInternalAuditTopic">
      <xsd:simpleType>
        <xsd:restriction base="dms:Choice">
          <xsd:enumeration value="Finance and Compliance Auditing"/>
          <xsd:enumeration value="Fraud"/>
          <xsd:enumeration value="Governance"/>
          <xsd:enumeration value="Internal Audit Activity/Function"/>
          <xsd:enumeration value="Internal Control"/>
          <xsd:enumeration value="Operational/Performance Auditing"/>
          <xsd:enumeration value="Risk"/>
          <xsd:enumeration value="Technology"/>
          <xsd:enumeration value="Other"/>
        </xsd:restriction>
      </xsd:simpleType>
    </xsd:element>
    <xsd:element name="NAContentSource" ma:index="10" nillable="true" ma:displayName="NAContentSource" ma:format="Dropdown" ma:internalName="NAContentSource">
      <xsd:simpleType>
        <xsd:restriction base="dms:Choice">
          <xsd:enumeration value="[]"/>
          <xsd:enumeration value="Annual Report"/>
          <xsd:enumeration value="Article"/>
          <xsd:enumeration value="Audit Tool (Checklists, Audit Programs)"/>
          <xsd:enumeration value="Bio"/>
          <xsd:enumeration value="Blog"/>
          <xsd:enumeration value="Chapter Leader Materials"/>
          <xsd:enumeration value="Committee Document"/>
          <xsd:enumeration value="Conference"/>
          <xsd:enumeration value="Course Outline"/>
          <xsd:enumeration value="Curriculum"/>
          <xsd:enumeration value="FAQ"/>
          <xsd:enumeration value="Forms"/>
          <xsd:enumeration value="Glossary"/>
          <xsd:enumeration value="Institute Leader Materials"/>
          <xsd:enumeration value="Instructions"/>
          <xsd:enumeration value="Marketing Material"/>
          <xsd:enumeration value="Matrix"/>
          <xsd:enumeration value="Model"/>
          <xsd:enumeration value="MoU"/>
          <xsd:enumeration value="Matrix"/>
          <xsd:enumeration value="News/PR"/>
          <xsd:enumeration value="Position Paper"/>
          <xsd:enumeration value="Practice Guide"/>
          <xsd:enumeration value="Practice Advisory"/>
          <xsd:enumeration value="Preparation Guide"/>
          <xsd:enumeration value="Presentation"/>
          <xsd:enumeration value="Press release"/>
          <xsd:enumeration value="Price List"/>
          <xsd:enumeration value="Publication"/>
          <xsd:enumeration value="Report/Paper"/>
          <xsd:enumeration value="Self-Study"/>
          <xsd:enumeration value="Seminar"/>
          <xsd:enumeration value="Survey"/>
          <xsd:enumeration value="Webinar"/>
        </xsd:restriction>
      </xsd:simpleType>
    </xsd:element>
    <xsd:element name="NAIndustry" ma:index="11" nillable="true" ma:displayName="NAIndustry" ma:internalName="NAIndustry">
      <xsd:simpleType>
        <xsd:restriction base="dms:Choice">
          <xsd:enumeration value="Construction"/>
          <xsd:enumeration value="Environmental"/>
          <xsd:enumeration value="Financial Services"/>
          <xsd:enumeration value="Gaming"/>
          <xsd:enumeration value="Government"/>
          <xsd:enumeration value="Healthcare"/>
          <xsd:enumeration value="Manufacturing"/>
          <xsd:enumeration value="[]"/>
        </xsd:restriction>
      </xsd:simpleType>
    </xsd:element>
    <xsd:element name="NAAuthor" ma:index="12" nillable="true" ma:displayName="NAAuthor" ma:internalName="NAAuthor">
      <xsd:simpleType>
        <xsd:restriction base="dms:Text"/>
      </xsd:simpleType>
    </xsd:element>
    <xsd:element name="NADepartment" ma:index="13" nillable="true" ma:displayName="NADepartment" ma:internalName="NADepartment">
      <xsd:simpleType>
        <xsd:restriction base="dms:Choice">
          <xsd:enumeration value="Academic Relations"/>
          <xsd:enumeration value="Accounting"/>
          <xsd:enumeration value="Advertising/Sponsorship"/>
          <xsd:enumeration value="Advocacy"/>
          <xsd:enumeration value="AEC"/>
          <xsd:enumeration value="Bookstore"/>
          <xsd:enumeration value="Certification"/>
          <xsd:enumeration value="Chapters"/>
          <xsd:enumeration value="Conferences"/>
          <xsd:enumeration value="Corporate Communications"/>
          <xsd:enumeration value="Customer Relations"/>
          <xsd:enumeration value="E-learning"/>
          <xsd:enumeration value="GAIN"/>
          <xsd:enumeration value="Governance"/>
          <xsd:enumeration value="Human Resources"/>
          <xsd:enumeration value="Information Services"/>
          <xsd:enumeration value="International Conferecnce"/>
          <xsd:enumeration value="Global Relations"/>
          <xsd:enumeration value="Marketing"/>
          <xsd:enumeration value="Membership"/>
          <xsd:enumeration value="On-site Training"/>
          <xsd:enumeration value="Publications"/>
          <xsd:enumeration value="Quality"/>
          <xsd:enumeration value="Research Foundation"/>
          <xsd:enumeration value="Seminars"/>
          <xsd:enumeration value="Standards and Guidance"/>
          <xsd:enumeration value="[]"/>
        </xsd:restriction>
      </xsd:simpleType>
    </xsd:element>
    <xsd:element name="NAContentLocation" ma:index="14" nillable="true" ma:displayName="NAContentLocation" ma:internalName="NAContentLocation">
      <xsd:simpleType>
        <xsd:restriction base="dms:Choice">
          <xsd:enumeration value="Global website"/>
          <xsd:enumeration value="N.A. website"/>
          <xsd:enumeration value="Both"/>
        </xsd:restriction>
      </xsd:simpleType>
    </xsd:element>
    <xsd:element name="NAContentPrivacy" ma:index="15" nillable="true" ma:displayName="NAContentPrivacy" ma:internalName="NAContentPrivacy">
      <xsd:simpleType>
        <xsd:restriction base="dms:Choice">
          <xsd:enumeration value="Confidential - High Risk"/>
          <xsd:enumeration value="Private - Medium Risk"/>
          <xsd:enumeration value="Restricted - Low Risk"/>
          <xsd:enumeration value="Public - no risk"/>
          <xsd:enumeration value="[]"/>
        </xsd:restriction>
      </xsd:simpleType>
    </xsd:element>
    <xsd:element name="IIALang" ma:index="16" nillable="true" ma:displayName="NAIIALang" ma:internalName="IIALang" ma:readOnly="false">
      <xsd:simpleType>
        <xsd:restriction base="dms:Choice">
          <xsd:enumeration value="Arabic"/>
          <xsd:enumeration value="Azeri"/>
          <xsd:enumeration value="Bosnian"/>
          <xsd:enumeration value="Bulgarian"/>
          <xsd:enumeration value="Chinese (Simplified)"/>
          <xsd:enumeration value="Chinese (Unsimplified)"/>
          <xsd:enumeration value="Czech"/>
          <xsd:enumeration value="Dutch"/>
          <xsd:enumeration value="English"/>
          <xsd:enumeration value="Estonian"/>
          <xsd:enumeration value="Finnish"/>
          <xsd:enumeration value="French"/>
          <xsd:enumeration value="Georgian"/>
          <xsd:enumeration value="German"/>
          <xsd:enumeration value="Hebrew"/>
          <xsd:enumeration value="Hungarian"/>
          <xsd:enumeration value="Indonesian"/>
          <xsd:enumeration value="Italian"/>
          <xsd:enumeration value="Japanese"/>
          <xsd:enumeration value="Korean"/>
          <xsd:enumeration value="Latvian"/>
          <xsd:enumeration value="Lithuanian"/>
          <xsd:enumeration value="Macedonian"/>
          <xsd:enumeration value="Montenegrin"/>
          <xsd:enumeration value="Norwegian"/>
          <xsd:enumeration value="Polish"/>
          <xsd:enumeration value="Portuguese"/>
          <xsd:enumeration value="Romanian"/>
          <xsd:enumeration value="Russian"/>
          <xsd:enumeration value="Serbian"/>
          <xsd:enumeration value="Slovenian"/>
          <xsd:enumeration value="Spanish"/>
          <xsd:enumeration value="Swedish"/>
          <xsd:enumeration value="Tajik"/>
          <xsd:enumeration value="Thai"/>
          <xsd:enumeration value="Turkish"/>
          <xsd:enumeration value="Ukrainian"/>
          <xsd:enumeration value="[]"/>
        </xsd:restriction>
      </xsd:simpleType>
    </xsd:element>
    <xsd:element name="NASummary" ma:index="17" nillable="true" ma:displayName="NASummary" ma:internalName="NASummar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75c13-cf66-409c-b066-97397572af0f" elementFormDefault="qualified">
    <xsd:import namespace="http://schemas.microsoft.com/office/2006/documentManagement/types"/>
    <xsd:import namespace="http://schemas.microsoft.com/office/infopath/2007/PartnerControls"/>
    <xsd:element name="IIA_x0020_GL_x0020_Administration_x0020_Type" ma:index="18" nillable="true" ma:displayName="IIA GL Administration Type" ma:format="Dropdown" ma:internalName="IIA_x0020_GL_x0020_Administration_x0020_Type">
      <xsd:simpleType>
        <xsd:restriction base="dms:Choice">
          <xsd:enumeration value="Agreements &amp; Policies"/>
          <xsd:enumeration value="Formation"/>
          <xsd:enumeration value="Institute Manual"/>
          <xsd:enumeration value="Institute Services"/>
          <xsd:enumeration value="Reporting Requirement"/>
          <xsd:enumeration value="Governance Tools"/>
          <xsd:enumeration value="Strategic Planning"/>
          <xsd:enumeration value="Volunteer Management"/>
        </xsd:restriction>
      </xsd:simpleType>
    </xsd:element>
    <xsd:element name="IIA_x0020_GL_x0020_Communication_x0020_Tools" ma:index="19" nillable="true" ma:displayName="IIA GL Communication Tools" ma:format="Dropdown" ma:internalName="IIA_x0020_GL_x0020_Communication_x0020_Tools">
      <xsd:simpleType>
        <xsd:restriction base="dms:Choice">
          <xsd:enumeration value="Branding"/>
          <xsd:enumeration value="Brochures"/>
          <xsd:enumeration value="Presentations"/>
          <xsd:enumeration value="[]"/>
        </xsd:restriction>
      </xsd:simpleType>
    </xsd:element>
    <xsd:element name="IIA_x0020_GL_x0020_Event_x0020_Type" ma:index="20" nillable="true" ma:displayName="IIA GL Event Type" ma:format="Dropdown" ma:internalName="IIA_x0020_GL_x0020_Event_x0020_Type">
      <xsd:simpleType>
        <xsd:restriction base="dms:Choice">
          <xsd:enumeration value="Events Calendar"/>
          <xsd:enumeration value="Post Your Event"/>
          <xsd:enumeration value="Global Council"/>
          <xsd:enumeration value="International Conference"/>
          <xsd:enumeration value="Annual Meetings"/>
          <xsd:enumeration value="Mid-year"/>
          <xsd:enumeration value="[]"/>
        </xsd:restriction>
      </xsd:simpleType>
    </xsd:element>
    <xsd:element name="IIA_x0020_GL_x0020_Membership" ma:index="21" nillable="true" ma:displayName="IIA GL Membership" ma:format="Dropdown" ma:internalName="IIA_x0020_GL_x0020_Membership">
      <xsd:simpleType>
        <xsd:restriction base="dms:Choice">
          <xsd:enumeration value="Membership Development"/>
          <xsd:enumeration value="Membership Adminstration"/>
          <xsd:enumeration value="Membership Recruiting"/>
          <xsd:enumeration value="[]"/>
        </xsd:restriction>
      </xsd:simpleType>
    </xsd:element>
    <xsd:element name="IIA_x0020_GL_x0020_News" ma:index="22" nillable="true" ma:displayName="IIA GL News" ma:format="Dropdown" ma:internalName="IIA_x0020_GL_x0020_News">
      <xsd:simpleType>
        <xsd:restriction base="dms:Choice">
          <xsd:enumeration value="Annual Reports"/>
          <xsd:enumeration value="Communications Archives"/>
          <xsd:enumeration value="Global IIA News"/>
          <xsd:enumeration value="LeadersLink"/>
          <xsd:enumeration value="[]"/>
        </xsd:restriction>
      </xsd:simpleType>
    </xsd:element>
    <xsd:element name="IIA_x0020_GL_x0020_Resources_x0020_by_x0020_Topic" ma:index="23" nillable="true" ma:displayName="IIA GL Resources by Topic" ma:format="Dropdown" ma:internalName="IIA_x0020_GL_x0020_Resources_x0020_by_x0020_Topic">
      <xsd:simpleType>
        <xsd:restriction base="dms:Choice">
          <xsd:enumeration value="Academic Relations"/>
          <xsd:enumeration value="Advocacy"/>
          <xsd:enumeration value="Associated IIA Organizations"/>
          <xsd:enumeration value="Guidance"/>
          <xsd:enumeration value="IIARF"/>
          <xsd:enumeration value="Media Relations &amp; Public Relations"/>
          <xsd:enumeration value="Certifications"/>
          <xsd:enumeration value="[]"/>
        </xsd:restriction>
      </xsd:simpleType>
    </xsd:element>
    <xsd:element name="IIA_GL_InstituteServices" ma:index="24" nillable="true" ma:displayName="IIA_GL_InstituteServices" ma:list="{c55755f1-0350-42c5-b6ad-c8f0b66cd4b7}" ma:internalName="IIA_GL_InstituteServices" ma:showField="Title" ma:web="fc575c13-cf66-409c-b066-97397572af0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4B44-E8AB-41D6-BB2B-B9AF3011637C}">
  <ds:schemaRefs>
    <ds:schemaRef ds:uri="http://schemas.microsoft.com/office/2006/metadata/properties"/>
    <ds:schemaRef ds:uri="http://schemas.microsoft.com/office/infopath/2007/PartnerControls"/>
    <ds:schemaRef ds:uri="fc575c13-cf66-409c-b066-97397572af0f"/>
    <ds:schemaRef ds:uri="cb79503e-022b-4879-b3b7-91b850aeed1a"/>
  </ds:schemaRefs>
</ds:datastoreItem>
</file>

<file path=customXml/itemProps2.xml><?xml version="1.0" encoding="utf-8"?>
<ds:datastoreItem xmlns:ds="http://schemas.openxmlformats.org/officeDocument/2006/customXml" ds:itemID="{682719B8-D225-41B2-B21C-49AFB7F3D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9503e-022b-4879-b3b7-91b850aeed1a"/>
    <ds:schemaRef ds:uri="fc575c13-cf66-409c-b066-97397572a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FC1C22-DBA5-4AF2-A1D9-305B337214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7A55FF-7BCA-429E-9A99-3D48C6BC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1724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NEW! IIA General Letterhead</vt:lpstr>
      <vt:lpstr>NEW! IIA General Letterhead</vt:lpstr>
    </vt:vector>
  </TitlesOfParts>
  <Company>The IIA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NEW! IIA General Letterhead</dc:title>
  <dc:subject/>
  <dc:creator>Microsoft Office-användare</dc:creator>
  <cp:keywords/>
  <dc:description/>
  <cp:lastModifiedBy>Anna Isacson</cp:lastModifiedBy>
  <cp:revision>3</cp:revision>
  <cp:lastPrinted>2022-02-11T17:12:00Z</cp:lastPrinted>
  <dcterms:created xsi:type="dcterms:W3CDTF">2026-08-13T11:33:00Z</dcterms:created>
  <dcterms:modified xsi:type="dcterms:W3CDTF">2026-08-13T11:34:00Z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AuditTopicsHTField0">
    <vt:lpwstr/>
  </property>
  <property fmtid="{D5CDD505-2E9C-101B-9397-08002B2CF9AE}" pid="3" name="Order">
    <vt:r8>5700</vt:r8>
  </property>
  <property fmtid="{D5CDD505-2E9C-101B-9397-08002B2CF9AE}" pid="4" name="Internal Audit Topics">
    <vt:lpwstr/>
  </property>
  <property fmtid="{D5CDD505-2E9C-101B-9397-08002B2CF9AE}" pid="5" name="Language">
    <vt:lpwstr>English</vt:lpwstr>
  </property>
  <property fmtid="{D5CDD505-2E9C-101B-9397-08002B2CF9AE}" pid="6" name="Content Location">
    <vt:lpwstr>Global website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ntentTypeId">
    <vt:lpwstr>0x010100A3F1A33742BB40798E5513FD18CF9B2C00BFCFE41E495E400D89E87CAAB8A65A6200C4C05854F5B2D84D8E6DDBB4175563A2</vt:lpwstr>
  </property>
  <property fmtid="{D5CDD505-2E9C-101B-9397-08002B2CF9AE}" pid="10" name="Content Privacy">
    <vt:lpwstr>Restricted - Low Risk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ntent Source">
    <vt:lpwstr>[]</vt:lpwstr>
  </property>
  <property fmtid="{D5CDD505-2E9C-101B-9397-08002B2CF9AE}" pid="14" name="TemplateUrl">
    <vt:lpwstr/>
  </property>
  <property fmtid="{D5CDD505-2E9C-101B-9397-08002B2CF9AE}" pid="15" name="HeaderStyleDefinitions">
    <vt:lpwstr/>
  </property>
</Properties>
</file>